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8015C" w:rsidRPr="00BE3373" w:rsidRDefault="00E8015C" w:rsidP="003D4321">
      <w:pPr>
        <w:ind w:right="-17"/>
        <w:jc w:val="center"/>
        <w:rPr>
          <w:b/>
          <w:szCs w:val="24"/>
        </w:rPr>
      </w:pPr>
      <w:r w:rsidRPr="00BE3373">
        <w:rPr>
          <w:b/>
          <w:szCs w:val="24"/>
        </w:rPr>
        <w:t>TERMO DE CONTRATO</w:t>
      </w:r>
      <w:r w:rsidR="00BE3373">
        <w:rPr>
          <w:b/>
          <w:szCs w:val="24"/>
        </w:rPr>
        <w:t xml:space="preserve"> </w:t>
      </w:r>
      <w:r w:rsidRPr="00BE3373">
        <w:rPr>
          <w:b/>
          <w:szCs w:val="24"/>
        </w:rPr>
        <w:t>CT Nº</w:t>
      </w:r>
      <w:r w:rsidR="00D14C36" w:rsidRPr="00BE3373">
        <w:rPr>
          <w:b/>
          <w:szCs w:val="24"/>
        </w:rPr>
        <w:t xml:space="preserve"> </w:t>
      </w:r>
      <w:r w:rsidR="00A0633A">
        <w:rPr>
          <w:b/>
          <w:szCs w:val="24"/>
        </w:rPr>
        <w:t>___</w:t>
      </w:r>
      <w:r w:rsidRPr="00BE3373">
        <w:rPr>
          <w:b/>
          <w:szCs w:val="24"/>
        </w:rPr>
        <w:t>/202</w:t>
      </w:r>
      <w:r w:rsidR="00B37848">
        <w:rPr>
          <w:b/>
          <w:szCs w:val="24"/>
        </w:rPr>
        <w:t>5</w:t>
      </w:r>
    </w:p>
    <w:p w:rsidR="00E8015C" w:rsidRPr="00BE3373" w:rsidRDefault="00E8015C" w:rsidP="003D4321">
      <w:pPr>
        <w:ind w:right="-17"/>
        <w:jc w:val="center"/>
        <w:rPr>
          <w:b/>
          <w:szCs w:val="24"/>
        </w:rPr>
      </w:pPr>
    </w:p>
    <w:p w:rsidR="00E8015C" w:rsidRPr="00BE3373" w:rsidRDefault="00E8015C" w:rsidP="003D4321">
      <w:pPr>
        <w:ind w:right="-17"/>
        <w:jc w:val="center"/>
        <w:rPr>
          <w:b/>
          <w:szCs w:val="24"/>
        </w:rPr>
      </w:pPr>
      <w:r w:rsidRPr="00BE3373">
        <w:rPr>
          <w:b/>
          <w:szCs w:val="24"/>
        </w:rPr>
        <w:t xml:space="preserve">PROCESSO ADMINISTRATIVO Nº </w:t>
      </w:r>
      <w:r w:rsidR="005975EC" w:rsidRPr="00BE3373">
        <w:rPr>
          <w:b/>
          <w:szCs w:val="24"/>
        </w:rPr>
        <w:t>0</w:t>
      </w:r>
      <w:r w:rsidR="00B37848">
        <w:rPr>
          <w:b/>
          <w:szCs w:val="24"/>
        </w:rPr>
        <w:t>2</w:t>
      </w:r>
      <w:r w:rsidR="00744B71">
        <w:rPr>
          <w:b/>
          <w:szCs w:val="24"/>
        </w:rPr>
        <w:t>5</w:t>
      </w:r>
      <w:r w:rsidRPr="00BE3373">
        <w:rPr>
          <w:b/>
          <w:szCs w:val="24"/>
        </w:rPr>
        <w:t>/202</w:t>
      </w:r>
      <w:r w:rsidR="00B37848">
        <w:rPr>
          <w:b/>
          <w:szCs w:val="24"/>
        </w:rPr>
        <w:t>5</w:t>
      </w:r>
    </w:p>
    <w:p w:rsidR="00E8015C" w:rsidRPr="00BE3373" w:rsidRDefault="00E8015C" w:rsidP="003D4321">
      <w:pPr>
        <w:ind w:right="-17"/>
        <w:jc w:val="center"/>
        <w:rPr>
          <w:b/>
          <w:szCs w:val="24"/>
        </w:rPr>
      </w:pPr>
    </w:p>
    <w:p w:rsidR="00E8015C" w:rsidRPr="00BE3373" w:rsidRDefault="00E635E9" w:rsidP="003D4321">
      <w:pPr>
        <w:ind w:right="-17"/>
        <w:jc w:val="center"/>
        <w:rPr>
          <w:b/>
          <w:szCs w:val="24"/>
        </w:rPr>
      </w:pPr>
      <w:r>
        <w:rPr>
          <w:b/>
          <w:szCs w:val="24"/>
        </w:rPr>
        <w:t xml:space="preserve">PREGÃO Nº </w:t>
      </w:r>
      <w:r w:rsidR="00994151">
        <w:rPr>
          <w:b/>
          <w:szCs w:val="24"/>
        </w:rPr>
        <w:t>900</w:t>
      </w:r>
      <w:r w:rsidR="0000318D">
        <w:rPr>
          <w:b/>
          <w:szCs w:val="24"/>
        </w:rPr>
        <w:t>0</w:t>
      </w:r>
      <w:r w:rsidR="00744B71" w:rsidRPr="00744B71">
        <w:rPr>
          <w:b/>
          <w:szCs w:val="24"/>
          <w:bdr w:val="single" w:sz="4" w:space="0" w:color="auto"/>
        </w:rPr>
        <w:t>__</w:t>
      </w:r>
      <w:r w:rsidR="00994151">
        <w:rPr>
          <w:b/>
          <w:szCs w:val="24"/>
        </w:rPr>
        <w:t>/202</w:t>
      </w:r>
      <w:r w:rsidR="00B37848">
        <w:rPr>
          <w:b/>
          <w:szCs w:val="24"/>
        </w:rPr>
        <w:t>5</w:t>
      </w:r>
    </w:p>
    <w:p w:rsidR="00E8015C" w:rsidRDefault="00E8015C" w:rsidP="00E8015C">
      <w:pPr>
        <w:ind w:left="142" w:right="-17" w:firstLine="425"/>
        <w:jc w:val="both"/>
        <w:rPr>
          <w:b/>
        </w:rPr>
      </w:pPr>
    </w:p>
    <w:p w:rsidR="008A2F20" w:rsidRDefault="008A2F20" w:rsidP="00E8015C">
      <w:pPr>
        <w:ind w:left="142" w:right="-17" w:firstLine="425"/>
        <w:jc w:val="both"/>
        <w:rPr>
          <w:b/>
        </w:rPr>
      </w:pPr>
    </w:p>
    <w:p w:rsidR="008A2F20" w:rsidRDefault="008A2F20" w:rsidP="00E8015C">
      <w:pPr>
        <w:ind w:left="142" w:right="-17" w:firstLine="425"/>
        <w:jc w:val="both"/>
        <w:rPr>
          <w:b/>
        </w:rPr>
      </w:pPr>
    </w:p>
    <w:p w:rsidR="008A2F20" w:rsidRPr="0075275B" w:rsidRDefault="008A2F20" w:rsidP="00E8015C">
      <w:pPr>
        <w:ind w:left="142" w:right="-17" w:firstLine="425"/>
        <w:jc w:val="both"/>
        <w:rPr>
          <w:b/>
        </w:rPr>
      </w:pPr>
    </w:p>
    <w:p w:rsidR="00E8015C" w:rsidRDefault="00E8015C" w:rsidP="00497CAB">
      <w:pPr>
        <w:ind w:left="4536" w:right="-17"/>
        <w:jc w:val="both"/>
        <w:rPr>
          <w:b/>
        </w:rPr>
      </w:pPr>
      <w:r w:rsidRPr="0075275B">
        <w:rPr>
          <w:b/>
        </w:rPr>
        <w:t xml:space="preserve">TERMO DE CONTRATO DE </w:t>
      </w:r>
      <w:r w:rsidR="00744B71" w:rsidRPr="00744B71">
        <w:rPr>
          <w:b/>
          <w:bdr w:val="single" w:sz="4" w:space="0" w:color="auto"/>
        </w:rPr>
        <w:t>_______________________</w:t>
      </w:r>
      <w:r w:rsidRPr="0075275B">
        <w:rPr>
          <w:b/>
        </w:rPr>
        <w:t xml:space="preserve">, QUE FAZEM ENTRE SI O CONSELHO REGIONAL DOS REPRESENTANTES COMERCIAIS NO ESTADO DE SÃO PAULO (CORE-SP) </w:t>
      </w:r>
      <w:r w:rsidR="00A0633A">
        <w:rPr>
          <w:b/>
        </w:rPr>
        <w:t>E _____________________________</w:t>
      </w:r>
      <w:r w:rsidR="007D1FE9">
        <w:rPr>
          <w:b/>
        </w:rPr>
        <w:t>.</w:t>
      </w:r>
    </w:p>
    <w:p w:rsidR="00FC08DB" w:rsidRDefault="00FC08DB" w:rsidP="00FC08DB">
      <w:pPr>
        <w:ind w:left="142" w:right="-17" w:firstLine="425"/>
        <w:jc w:val="both"/>
        <w:rPr>
          <w:b/>
        </w:rPr>
      </w:pPr>
    </w:p>
    <w:p w:rsidR="00ED27DD" w:rsidRDefault="00ED27DD" w:rsidP="00FC08DB">
      <w:pPr>
        <w:ind w:left="142" w:right="-17" w:firstLine="425"/>
        <w:jc w:val="both"/>
        <w:rPr>
          <w:b/>
        </w:rPr>
      </w:pPr>
    </w:p>
    <w:p w:rsidR="008A2F20" w:rsidRDefault="008A2F20" w:rsidP="00FC08DB">
      <w:pPr>
        <w:ind w:left="142" w:right="-17" w:firstLine="425"/>
        <w:jc w:val="both"/>
        <w:rPr>
          <w:b/>
        </w:rPr>
      </w:pPr>
    </w:p>
    <w:p w:rsidR="008A2F20" w:rsidRDefault="008A2F20" w:rsidP="00FC08DB">
      <w:pPr>
        <w:ind w:left="142" w:right="-17" w:firstLine="425"/>
        <w:jc w:val="both"/>
        <w:rPr>
          <w:b/>
        </w:rPr>
      </w:pPr>
    </w:p>
    <w:p w:rsidR="00E8015C" w:rsidRPr="0075275B" w:rsidRDefault="003D4321" w:rsidP="008C780F">
      <w:pPr>
        <w:jc w:val="both"/>
      </w:pPr>
      <w:r w:rsidRPr="0075275B">
        <w:rPr>
          <w:color w:val="000000"/>
        </w:rPr>
        <w:t xml:space="preserve">O </w:t>
      </w:r>
      <w:r w:rsidRPr="0075275B">
        <w:rPr>
          <w:b/>
          <w:color w:val="000000"/>
        </w:rPr>
        <w:t>Conselho Regional dos Representantes Comerciais no Estado de São Paulo</w:t>
      </w:r>
      <w:r w:rsidRPr="0075275B">
        <w:t xml:space="preserve">, com sede na </w:t>
      </w:r>
      <w:r w:rsidRPr="0075275B">
        <w:rPr>
          <w:color w:val="000000"/>
        </w:rPr>
        <w:t>Avenida Brigadeiro Luiz Antônio, 613 – 5º andar, Bela Vista, CEP 01317-000, São Paulo/SP</w:t>
      </w:r>
      <w:r w:rsidRPr="0075275B">
        <w:t xml:space="preserve">, inscrito no CNPJ/MF sob o nº 60.746.179/0001-52, neste ato representado por seu Diretor-Presidente, </w:t>
      </w:r>
      <w:r w:rsidR="008C780F">
        <w:t xml:space="preserve">José Luiz Abrantes Pereira, e por seu Diretor-Tesoureiro, Fábio Luís Lofrano, conforme Ata da Reunião do Plenário do CORE-SP nº 5.472/2024, realizada em 17/01/2024, e Regimento Interno da entidade, registrado sob nº 1.653.979, no Livro de Registro B, do 5º Oficial de Registro de Títulos e Documentos da Comarca de São Paulo, doravante denominado </w:t>
      </w:r>
      <w:r w:rsidRPr="0075275B">
        <w:rPr>
          <w:b/>
        </w:rPr>
        <w:t>CONTRATANTE</w:t>
      </w:r>
      <w:r w:rsidR="00E8015C" w:rsidRPr="0075275B">
        <w:t xml:space="preserve">, e </w:t>
      </w:r>
      <w:r w:rsidR="00A0633A">
        <w:rPr>
          <w:rStyle w:val="Forte"/>
        </w:rPr>
        <w:t>__________</w:t>
      </w:r>
      <w:r w:rsidR="00E8015C" w:rsidRPr="003F66EE">
        <w:t xml:space="preserve">, inscrita no CNPJ/MF sob o nº </w:t>
      </w:r>
      <w:r w:rsidR="00A0633A">
        <w:rPr>
          <w:rStyle w:val="Forte"/>
        </w:rPr>
        <w:t>__________</w:t>
      </w:r>
      <w:r w:rsidR="00E8015C" w:rsidRPr="003F66EE">
        <w:t xml:space="preserve">, sediada na </w:t>
      </w:r>
      <w:r w:rsidR="00A0633A">
        <w:rPr>
          <w:rStyle w:val="Forte"/>
        </w:rPr>
        <w:t>__________</w:t>
      </w:r>
      <w:r w:rsidR="00E8015C" w:rsidRPr="003F66EE">
        <w:t>, doravante designad</w:t>
      </w:r>
      <w:r w:rsidR="00972EB4" w:rsidRPr="003F66EE">
        <w:t>a</w:t>
      </w:r>
      <w:r w:rsidR="00E8015C" w:rsidRPr="003F66EE">
        <w:t xml:space="preserve"> </w:t>
      </w:r>
      <w:r w:rsidR="00E8015C" w:rsidRPr="003F66EE">
        <w:rPr>
          <w:b/>
        </w:rPr>
        <w:t>CONTRATAD</w:t>
      </w:r>
      <w:r w:rsidR="00E06E79" w:rsidRPr="003F66EE">
        <w:rPr>
          <w:b/>
        </w:rPr>
        <w:t>A</w:t>
      </w:r>
      <w:r w:rsidR="00E8015C" w:rsidRPr="003F66EE">
        <w:t>, neste ato representada por</w:t>
      </w:r>
      <w:r w:rsidR="009C72F1" w:rsidRPr="003F66EE">
        <w:t xml:space="preserve"> </w:t>
      </w:r>
      <w:r w:rsidR="003F66EE" w:rsidRPr="003F66EE">
        <w:t xml:space="preserve">seu sócio titular, </w:t>
      </w:r>
      <w:r w:rsidR="00A0633A">
        <w:rPr>
          <w:rStyle w:val="Forte"/>
        </w:rPr>
        <w:t>__________</w:t>
      </w:r>
      <w:r w:rsidR="00E8015C" w:rsidRPr="0075275B">
        <w:t xml:space="preserve">, conforme atos constitutivos da empresa, tendo em vista o que consta no </w:t>
      </w:r>
      <w:r w:rsidR="00E8015C" w:rsidRPr="00704C17">
        <w:rPr>
          <w:b/>
        </w:rPr>
        <w:t>Processo</w:t>
      </w:r>
      <w:r w:rsidR="00E054F8" w:rsidRPr="00704C17">
        <w:rPr>
          <w:b/>
        </w:rPr>
        <w:t xml:space="preserve"> Administrativo</w:t>
      </w:r>
      <w:r w:rsidR="00E8015C" w:rsidRPr="00704C17">
        <w:rPr>
          <w:b/>
        </w:rPr>
        <w:t xml:space="preserve"> nº </w:t>
      </w:r>
      <w:r w:rsidR="00E054F8" w:rsidRPr="00704C17">
        <w:rPr>
          <w:b/>
        </w:rPr>
        <w:t>0</w:t>
      </w:r>
      <w:r w:rsidR="00744B71">
        <w:rPr>
          <w:b/>
        </w:rPr>
        <w:t>__</w:t>
      </w:r>
      <w:r w:rsidR="00EB0BEB" w:rsidRPr="00704C17">
        <w:rPr>
          <w:b/>
        </w:rPr>
        <w:t>/202</w:t>
      </w:r>
      <w:r w:rsidR="00B37848">
        <w:rPr>
          <w:b/>
        </w:rPr>
        <w:t>5</w:t>
      </w:r>
      <w:r w:rsidR="00EA34B0">
        <w:t xml:space="preserve"> </w:t>
      </w:r>
      <w:r w:rsidR="00E8015C" w:rsidRPr="0075275B">
        <w:t>e em observância às disposições da Lei nº 14.133, de 1º de abril de 2021, e demais le</w:t>
      </w:r>
      <w:r w:rsidR="00626D3A">
        <w:t>is</w:t>
      </w:r>
      <w:r w:rsidR="00E8015C" w:rsidRPr="0075275B">
        <w:t xml:space="preserve"> aplicáve</w:t>
      </w:r>
      <w:r w:rsidR="00626D3A">
        <w:t>is</w:t>
      </w:r>
      <w:r w:rsidR="00E8015C" w:rsidRPr="0075275B">
        <w:t>, resolvem celebrar o presente Termo de Contrato, decorrente d</w:t>
      </w:r>
      <w:r w:rsidR="00E635E9">
        <w:t>o</w:t>
      </w:r>
      <w:r w:rsidR="00E635E9" w:rsidRPr="00EF16D2">
        <w:rPr>
          <w:b/>
        </w:rPr>
        <w:t xml:space="preserve"> Pregão</w:t>
      </w:r>
      <w:r w:rsidR="00575289" w:rsidRPr="00971F30">
        <w:rPr>
          <w:b/>
        </w:rPr>
        <w:t xml:space="preserve"> </w:t>
      </w:r>
      <w:r w:rsidR="00E8015C" w:rsidRPr="00971F30">
        <w:rPr>
          <w:b/>
        </w:rPr>
        <w:t>n</w:t>
      </w:r>
      <w:r w:rsidR="00EA34B0" w:rsidRPr="00971F30">
        <w:rPr>
          <w:b/>
        </w:rPr>
        <w:t>°</w:t>
      </w:r>
      <w:r w:rsidR="00E8015C" w:rsidRPr="00971F30">
        <w:rPr>
          <w:b/>
        </w:rPr>
        <w:t xml:space="preserve"> </w:t>
      </w:r>
      <w:r w:rsidR="005975EC">
        <w:rPr>
          <w:b/>
        </w:rPr>
        <w:t>90</w:t>
      </w:r>
      <w:r w:rsidR="006F29A2">
        <w:rPr>
          <w:b/>
        </w:rPr>
        <w:t>.0</w:t>
      </w:r>
      <w:r w:rsidR="00E635E9">
        <w:rPr>
          <w:b/>
        </w:rPr>
        <w:t>0</w:t>
      </w:r>
      <w:r w:rsidR="00744B71">
        <w:rPr>
          <w:b/>
        </w:rPr>
        <w:t>___</w:t>
      </w:r>
      <w:r w:rsidR="005975EC">
        <w:rPr>
          <w:b/>
        </w:rPr>
        <w:t>/202</w:t>
      </w:r>
      <w:r w:rsidR="00B37848">
        <w:rPr>
          <w:b/>
        </w:rPr>
        <w:t>5</w:t>
      </w:r>
      <w:r w:rsidR="00E8015C" w:rsidRPr="0075275B">
        <w:t>, mediante as cláusulas e condições a seguir enunciadas.</w:t>
      </w:r>
    </w:p>
    <w:p w:rsidR="00FC08DB" w:rsidRDefault="00FC08DB" w:rsidP="00E8015C">
      <w:pPr>
        <w:ind w:left="142" w:firstLine="425"/>
        <w:jc w:val="both"/>
      </w:pPr>
    </w:p>
    <w:p w:rsidR="00A011FC" w:rsidRPr="0075275B" w:rsidRDefault="00A011FC" w:rsidP="00E8015C">
      <w:pPr>
        <w:ind w:left="142" w:firstLine="425"/>
        <w:jc w:val="both"/>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CLÁUSULA PRIMEIRA – OBJETO</w:t>
      </w:r>
    </w:p>
    <w:p w:rsidR="00E8015C" w:rsidRPr="0075275B" w:rsidRDefault="00E8015C" w:rsidP="00D42F10">
      <w:pPr>
        <w:ind w:firstLine="709"/>
        <w:jc w:val="both"/>
      </w:pPr>
    </w:p>
    <w:p w:rsidR="00595E30" w:rsidRPr="00CF2BD9" w:rsidRDefault="00E8015C" w:rsidP="00F553D8">
      <w:pPr>
        <w:pStyle w:val="PargrafodaLista"/>
        <w:numPr>
          <w:ilvl w:val="1"/>
          <w:numId w:val="17"/>
        </w:numPr>
        <w:ind w:left="142" w:firstLine="425"/>
        <w:rPr>
          <w:szCs w:val="24"/>
        </w:rPr>
      </w:pPr>
      <w:r w:rsidRPr="00CF2BD9">
        <w:rPr>
          <w:rFonts w:ascii="Times New Roman" w:hAnsi="Times New Roman" w:cs="Times New Roman"/>
          <w:color w:val="000000"/>
          <w:sz w:val="24"/>
          <w:szCs w:val="24"/>
          <w:lang w:val="pt-BR"/>
        </w:rPr>
        <w:t xml:space="preserve">O objeto do presente instrumento é </w:t>
      </w:r>
      <w:r w:rsidR="0000318D" w:rsidRPr="00CF2BD9">
        <w:rPr>
          <w:rFonts w:ascii="Times New Roman" w:hAnsi="Times New Roman" w:cs="Times New Roman"/>
          <w:color w:val="000000"/>
          <w:sz w:val="24"/>
          <w:szCs w:val="24"/>
          <w:lang w:val="pt-BR"/>
        </w:rPr>
        <w:t xml:space="preserve">a </w:t>
      </w:r>
      <w:r w:rsidR="00474E4E">
        <w:rPr>
          <w:rFonts w:ascii="Times New Roman" w:hAnsi="Times New Roman" w:cs="Times New Roman"/>
          <w:color w:val="000000"/>
          <w:sz w:val="24"/>
          <w:szCs w:val="24"/>
          <w:lang w:val="pt-BR"/>
        </w:rPr>
        <w:t>________________________________________</w:t>
      </w:r>
      <w:r w:rsidR="00201261" w:rsidRPr="00CF2BD9">
        <w:rPr>
          <w:rFonts w:ascii="Times New Roman" w:hAnsi="Times New Roman" w:cs="Times New Roman"/>
          <w:color w:val="000000"/>
          <w:sz w:val="24"/>
          <w:szCs w:val="24"/>
          <w:lang w:val="pt-BR"/>
        </w:rPr>
        <w:t>,</w:t>
      </w:r>
      <w:r w:rsidR="00CF2BD9" w:rsidRPr="00CF2BD9">
        <w:rPr>
          <w:rFonts w:ascii="Times New Roman" w:hAnsi="Times New Roman" w:cs="Times New Roman"/>
          <w:color w:val="000000"/>
          <w:sz w:val="24"/>
          <w:szCs w:val="24"/>
          <w:lang w:val="pt-BR"/>
        </w:rPr>
        <w:t xml:space="preserve"> nos quantitativos e especificações detalhados na tabela abaixo:</w:t>
      </w:r>
    </w:p>
    <w:p w:rsidR="00CF2BD9" w:rsidRPr="00CF2BD9" w:rsidRDefault="00CF2BD9" w:rsidP="00CF2BD9">
      <w:pPr>
        <w:pStyle w:val="PargrafodaLista"/>
        <w:ind w:left="567"/>
        <w:rPr>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2374"/>
        <w:gridCol w:w="1056"/>
        <w:gridCol w:w="1396"/>
        <w:gridCol w:w="1602"/>
        <w:gridCol w:w="1406"/>
        <w:gridCol w:w="1501"/>
      </w:tblGrid>
      <w:tr w:rsidR="00457C02" w:rsidRPr="00F553D8" w:rsidTr="00F553D8">
        <w:tc>
          <w:tcPr>
            <w:tcW w:w="696"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Item</w:t>
            </w:r>
          </w:p>
        </w:tc>
        <w:tc>
          <w:tcPr>
            <w:tcW w:w="2409"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Especificação</w:t>
            </w:r>
          </w:p>
        </w:tc>
        <w:tc>
          <w:tcPr>
            <w:tcW w:w="896"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proofErr w:type="spellStart"/>
            <w:r w:rsidRPr="00F553D8">
              <w:rPr>
                <w:rFonts w:ascii="Times New Roman" w:hAnsi="Times New Roman" w:cs="Times New Roman"/>
                <w:b/>
                <w:sz w:val="24"/>
                <w:szCs w:val="24"/>
                <w:lang w:val="pt-BR"/>
              </w:rPr>
              <w:t>Catser</w:t>
            </w:r>
            <w:proofErr w:type="spellEnd"/>
          </w:p>
        </w:tc>
        <w:tc>
          <w:tcPr>
            <w:tcW w:w="1443"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Unidade de Medida</w:t>
            </w:r>
          </w:p>
        </w:tc>
        <w:tc>
          <w:tcPr>
            <w:tcW w:w="1610"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Quantidade*</w:t>
            </w:r>
          </w:p>
        </w:tc>
        <w:tc>
          <w:tcPr>
            <w:tcW w:w="1418"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Valor Unitário**</w:t>
            </w:r>
          </w:p>
        </w:tc>
        <w:tc>
          <w:tcPr>
            <w:tcW w:w="1559" w:type="dxa"/>
            <w:shd w:val="clear" w:color="auto" w:fill="auto"/>
          </w:tcPr>
          <w:p w:rsidR="00CF2BD9" w:rsidRPr="00F553D8" w:rsidRDefault="00CF2BD9" w:rsidP="00F553D8">
            <w:pPr>
              <w:pStyle w:val="PargrafodaLista"/>
              <w:ind w:left="0"/>
              <w:jc w:val="left"/>
              <w:rPr>
                <w:rFonts w:ascii="Times New Roman" w:hAnsi="Times New Roman" w:cs="Times New Roman"/>
                <w:b/>
                <w:sz w:val="24"/>
                <w:szCs w:val="24"/>
                <w:lang w:val="pt-BR"/>
              </w:rPr>
            </w:pPr>
            <w:r w:rsidRPr="00F553D8">
              <w:rPr>
                <w:rFonts w:ascii="Times New Roman" w:hAnsi="Times New Roman" w:cs="Times New Roman"/>
                <w:b/>
                <w:sz w:val="24"/>
                <w:szCs w:val="24"/>
                <w:lang w:val="pt-BR"/>
              </w:rPr>
              <w:t>Valor Total</w:t>
            </w:r>
          </w:p>
        </w:tc>
      </w:tr>
      <w:tr w:rsidR="00457C02" w:rsidRPr="00F553D8" w:rsidTr="00F553D8">
        <w:tc>
          <w:tcPr>
            <w:tcW w:w="696" w:type="dxa"/>
            <w:shd w:val="clear" w:color="auto" w:fill="auto"/>
          </w:tcPr>
          <w:p w:rsidR="00CF2BD9" w:rsidRPr="00F553D8" w:rsidRDefault="00CF2BD9" w:rsidP="00F553D8">
            <w:pPr>
              <w:pStyle w:val="PargrafodaLista"/>
              <w:ind w:left="0"/>
              <w:rPr>
                <w:rFonts w:ascii="Times New Roman" w:hAnsi="Times New Roman" w:cs="Times New Roman"/>
                <w:sz w:val="24"/>
                <w:szCs w:val="24"/>
                <w:lang w:val="pt-BR"/>
              </w:rPr>
            </w:pPr>
            <w:r w:rsidRPr="00F553D8">
              <w:rPr>
                <w:rFonts w:ascii="Times New Roman" w:hAnsi="Times New Roman" w:cs="Times New Roman"/>
                <w:sz w:val="24"/>
                <w:szCs w:val="24"/>
                <w:lang w:val="pt-BR"/>
              </w:rPr>
              <w:t>1</w:t>
            </w:r>
          </w:p>
        </w:tc>
        <w:tc>
          <w:tcPr>
            <w:tcW w:w="2409" w:type="dxa"/>
            <w:shd w:val="clear" w:color="auto" w:fill="auto"/>
          </w:tcPr>
          <w:p w:rsidR="00CF2BD9" w:rsidRPr="00F553D8" w:rsidRDefault="00474E4E" w:rsidP="00F553D8">
            <w:pPr>
              <w:pStyle w:val="PargrafodaLista"/>
              <w:ind w:left="0"/>
              <w:jc w:val="left"/>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xxxxxxxxxxxxxxxx</w:t>
            </w:r>
            <w:proofErr w:type="spellEnd"/>
            <w:r w:rsidR="00CF2BD9" w:rsidRPr="00F553D8">
              <w:rPr>
                <w:rFonts w:ascii="Times New Roman" w:hAnsi="Times New Roman" w:cs="Times New Roman"/>
                <w:sz w:val="24"/>
                <w:szCs w:val="24"/>
                <w:lang w:val="pt-BR"/>
              </w:rPr>
              <w:t xml:space="preserve"> </w:t>
            </w:r>
          </w:p>
        </w:tc>
        <w:tc>
          <w:tcPr>
            <w:tcW w:w="896" w:type="dxa"/>
            <w:shd w:val="clear" w:color="auto" w:fill="auto"/>
          </w:tcPr>
          <w:p w:rsidR="00CF2BD9" w:rsidRPr="00F553D8" w:rsidRDefault="00474E4E" w:rsidP="00F553D8">
            <w:pPr>
              <w:pStyle w:val="PargrafodaLista"/>
              <w:ind w:left="0"/>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xxxxxxx</w:t>
            </w:r>
            <w:proofErr w:type="spellEnd"/>
          </w:p>
        </w:tc>
        <w:tc>
          <w:tcPr>
            <w:tcW w:w="1443" w:type="dxa"/>
            <w:shd w:val="clear" w:color="auto" w:fill="auto"/>
          </w:tcPr>
          <w:p w:rsidR="00CF2BD9" w:rsidRPr="00F553D8" w:rsidRDefault="00474E4E" w:rsidP="00F553D8">
            <w:pPr>
              <w:pStyle w:val="PargrafodaLista"/>
              <w:ind w:left="0"/>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xxxxxxx</w:t>
            </w:r>
            <w:proofErr w:type="spellEnd"/>
          </w:p>
        </w:tc>
        <w:tc>
          <w:tcPr>
            <w:tcW w:w="1610" w:type="dxa"/>
            <w:shd w:val="clear" w:color="auto" w:fill="auto"/>
          </w:tcPr>
          <w:p w:rsidR="00CF2BD9" w:rsidRPr="00F553D8" w:rsidRDefault="00474E4E" w:rsidP="00F553D8">
            <w:pPr>
              <w:pStyle w:val="PargrafodaLista"/>
              <w:ind w:left="0"/>
              <w:rPr>
                <w:rFonts w:ascii="Times New Roman" w:hAnsi="Times New Roman" w:cs="Times New Roman"/>
                <w:sz w:val="24"/>
                <w:szCs w:val="24"/>
                <w:lang w:val="pt-BR"/>
              </w:rPr>
            </w:pPr>
            <w:proofErr w:type="spellStart"/>
            <w:r>
              <w:rPr>
                <w:rFonts w:ascii="Times New Roman" w:hAnsi="Times New Roman" w:cs="Times New Roman"/>
                <w:sz w:val="24"/>
                <w:szCs w:val="24"/>
                <w:lang w:val="pt-BR"/>
              </w:rPr>
              <w:t>xxxx</w:t>
            </w:r>
            <w:proofErr w:type="spellEnd"/>
          </w:p>
        </w:tc>
        <w:tc>
          <w:tcPr>
            <w:tcW w:w="1418" w:type="dxa"/>
            <w:shd w:val="clear" w:color="auto" w:fill="auto"/>
          </w:tcPr>
          <w:p w:rsidR="00CF2BD9" w:rsidRPr="00F553D8" w:rsidRDefault="00457C02" w:rsidP="00F553D8">
            <w:pPr>
              <w:pStyle w:val="PargrafodaLista"/>
              <w:ind w:left="0"/>
              <w:rPr>
                <w:rFonts w:ascii="Times New Roman" w:hAnsi="Times New Roman" w:cs="Times New Roman"/>
                <w:sz w:val="24"/>
                <w:szCs w:val="24"/>
                <w:lang w:val="pt-BR"/>
              </w:rPr>
            </w:pPr>
            <w:r w:rsidRPr="00F553D8">
              <w:rPr>
                <w:rFonts w:ascii="Times New Roman" w:hAnsi="Times New Roman" w:cs="Times New Roman"/>
                <w:sz w:val="24"/>
                <w:szCs w:val="24"/>
                <w:lang w:val="pt-BR"/>
              </w:rPr>
              <w:t xml:space="preserve">R$ </w:t>
            </w:r>
            <w:r w:rsidR="00E42031" w:rsidRPr="00F553D8">
              <w:rPr>
                <w:rFonts w:ascii="Times New Roman" w:hAnsi="Times New Roman" w:cs="Times New Roman"/>
                <w:sz w:val="24"/>
                <w:szCs w:val="24"/>
                <w:lang w:val="pt-BR"/>
              </w:rPr>
              <w:t>___</w:t>
            </w:r>
            <w:proofErr w:type="gramStart"/>
            <w:r w:rsidR="00E42031" w:rsidRPr="00F553D8">
              <w:rPr>
                <w:rFonts w:ascii="Times New Roman" w:hAnsi="Times New Roman" w:cs="Times New Roman"/>
                <w:sz w:val="24"/>
                <w:szCs w:val="24"/>
                <w:lang w:val="pt-BR"/>
              </w:rPr>
              <w:t>_,_</w:t>
            </w:r>
            <w:proofErr w:type="gramEnd"/>
            <w:r w:rsidR="00E42031" w:rsidRPr="00F553D8">
              <w:rPr>
                <w:rFonts w:ascii="Times New Roman" w:hAnsi="Times New Roman" w:cs="Times New Roman"/>
                <w:sz w:val="24"/>
                <w:szCs w:val="24"/>
                <w:lang w:val="pt-BR"/>
              </w:rPr>
              <w:t>_</w:t>
            </w:r>
          </w:p>
        </w:tc>
        <w:tc>
          <w:tcPr>
            <w:tcW w:w="1559" w:type="dxa"/>
            <w:shd w:val="clear" w:color="auto" w:fill="auto"/>
          </w:tcPr>
          <w:p w:rsidR="00CF2BD9" w:rsidRPr="00F553D8" w:rsidRDefault="00CF2BD9" w:rsidP="00F553D8">
            <w:pPr>
              <w:pStyle w:val="PargrafodaLista"/>
              <w:ind w:left="0"/>
              <w:rPr>
                <w:rFonts w:ascii="Times New Roman" w:hAnsi="Times New Roman" w:cs="Times New Roman"/>
                <w:sz w:val="24"/>
                <w:szCs w:val="24"/>
                <w:lang w:val="pt-BR"/>
              </w:rPr>
            </w:pPr>
            <w:r w:rsidRPr="00F553D8">
              <w:rPr>
                <w:rFonts w:ascii="Times New Roman" w:hAnsi="Times New Roman" w:cs="Times New Roman"/>
                <w:sz w:val="24"/>
                <w:szCs w:val="24"/>
                <w:lang w:val="pt-BR"/>
              </w:rPr>
              <w:t>R$</w:t>
            </w:r>
            <w:r w:rsidR="00457C02" w:rsidRPr="00F553D8">
              <w:rPr>
                <w:rFonts w:ascii="Times New Roman" w:hAnsi="Times New Roman" w:cs="Times New Roman"/>
                <w:sz w:val="24"/>
                <w:szCs w:val="24"/>
                <w:lang w:val="pt-BR"/>
              </w:rPr>
              <w:t xml:space="preserve"> </w:t>
            </w:r>
            <w:r w:rsidR="00E42031" w:rsidRPr="00F553D8">
              <w:rPr>
                <w:rFonts w:ascii="Times New Roman" w:hAnsi="Times New Roman" w:cs="Times New Roman"/>
                <w:sz w:val="24"/>
                <w:szCs w:val="24"/>
                <w:lang w:val="pt-BR"/>
              </w:rPr>
              <w:t>____</w:t>
            </w:r>
            <w:proofErr w:type="gramStart"/>
            <w:r w:rsidR="00E42031" w:rsidRPr="00F553D8">
              <w:rPr>
                <w:rFonts w:ascii="Times New Roman" w:hAnsi="Times New Roman" w:cs="Times New Roman"/>
                <w:sz w:val="24"/>
                <w:szCs w:val="24"/>
                <w:lang w:val="pt-BR"/>
              </w:rPr>
              <w:t>_</w:t>
            </w:r>
            <w:r w:rsidRPr="00F553D8">
              <w:rPr>
                <w:rFonts w:ascii="Times New Roman" w:hAnsi="Times New Roman" w:cs="Times New Roman"/>
                <w:sz w:val="24"/>
                <w:szCs w:val="24"/>
                <w:lang w:val="pt-BR"/>
              </w:rPr>
              <w:t>,</w:t>
            </w:r>
            <w:r w:rsidR="00E42031" w:rsidRPr="00F553D8">
              <w:rPr>
                <w:rFonts w:ascii="Times New Roman" w:hAnsi="Times New Roman" w:cs="Times New Roman"/>
                <w:sz w:val="24"/>
                <w:szCs w:val="24"/>
                <w:lang w:val="pt-BR"/>
              </w:rPr>
              <w:t>_</w:t>
            </w:r>
            <w:proofErr w:type="gramEnd"/>
            <w:r w:rsidR="00E42031" w:rsidRPr="00F553D8">
              <w:rPr>
                <w:rFonts w:ascii="Times New Roman" w:hAnsi="Times New Roman" w:cs="Times New Roman"/>
                <w:sz w:val="24"/>
                <w:szCs w:val="24"/>
                <w:lang w:val="pt-BR"/>
              </w:rPr>
              <w:t>_</w:t>
            </w:r>
          </w:p>
        </w:tc>
      </w:tr>
    </w:tbl>
    <w:p w:rsidR="00EB0BEB" w:rsidRDefault="00EB0BEB" w:rsidP="00EB0BEB">
      <w:pPr>
        <w:pStyle w:val="PargrafodaLista"/>
        <w:widowControl/>
        <w:autoSpaceDE/>
        <w:autoSpaceDN/>
        <w:ind w:left="567"/>
        <w:contextualSpacing/>
        <w:rPr>
          <w:rFonts w:ascii="Times New Roman" w:hAnsi="Times New Roman" w:cs="Times New Roman"/>
          <w:sz w:val="24"/>
          <w:szCs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B34F58">
        <w:rPr>
          <w:rFonts w:ascii="Times New Roman" w:hAnsi="Times New Roman" w:cs="Times New Roman"/>
          <w:sz w:val="24"/>
          <w:szCs w:val="24"/>
          <w:lang w:val="pt-BR"/>
        </w:rPr>
        <w:t>Vinculam esta contratação</w:t>
      </w:r>
      <w:r w:rsidRPr="0075275B">
        <w:rPr>
          <w:rFonts w:ascii="Times New Roman" w:hAnsi="Times New Roman" w:cs="Times New Roman"/>
          <w:sz w:val="24"/>
          <w:szCs w:val="24"/>
          <w:lang w:val="pt-BR"/>
        </w:rPr>
        <w:t>, independentemente de transcrição:</w:t>
      </w:r>
    </w:p>
    <w:p w:rsidR="00E8015C" w:rsidRDefault="00E8015C" w:rsidP="00595E30">
      <w:pPr>
        <w:pStyle w:val="PargrafodaLista"/>
        <w:widowControl/>
        <w:autoSpaceDE/>
        <w:autoSpaceDN/>
        <w:ind w:left="0"/>
        <w:contextualSpacing/>
        <w:rPr>
          <w:rFonts w:ascii="Times New Roman" w:hAnsi="Times New Roman" w:cs="Times New Roman"/>
          <w:sz w:val="24"/>
          <w:szCs w:val="24"/>
          <w:lang w:val="pt-BR"/>
        </w:rPr>
      </w:pPr>
    </w:p>
    <w:p w:rsidR="00595E30" w:rsidRPr="0075275B" w:rsidRDefault="00595E30"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Pr>
          <w:rFonts w:ascii="Times New Roman" w:hAnsi="Times New Roman" w:cs="Times New Roman"/>
          <w:sz w:val="24"/>
          <w:szCs w:val="24"/>
          <w:lang w:val="pt-BR"/>
        </w:rPr>
        <w:t>O Termo de Referência</w:t>
      </w: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Proposta</w:t>
      </w:r>
      <w:r w:rsidR="0081537B">
        <w:rPr>
          <w:rFonts w:ascii="Times New Roman" w:hAnsi="Times New Roman" w:cs="Times New Roman"/>
          <w:sz w:val="24"/>
          <w:szCs w:val="24"/>
          <w:lang w:val="pt-BR"/>
        </w:rPr>
        <w:t xml:space="preserve"> Comercial</w:t>
      </w:r>
      <w:r w:rsidRPr="0075275B">
        <w:rPr>
          <w:rFonts w:ascii="Times New Roman" w:hAnsi="Times New Roman" w:cs="Times New Roman"/>
          <w:sz w:val="24"/>
          <w:szCs w:val="24"/>
          <w:lang w:val="pt-BR"/>
        </w:rPr>
        <w:t xml:space="preserve"> </w:t>
      </w:r>
      <w:r w:rsidR="00F3447E">
        <w:rPr>
          <w:rFonts w:ascii="Times New Roman" w:hAnsi="Times New Roman" w:cs="Times New Roman"/>
          <w:sz w:val="24"/>
          <w:szCs w:val="24"/>
          <w:lang w:val="pt-BR"/>
        </w:rPr>
        <w:t>da Contratada</w:t>
      </w:r>
      <w:r w:rsidRPr="0075275B">
        <w:rPr>
          <w:rFonts w:ascii="Times New Roman" w:hAnsi="Times New Roman" w:cs="Times New Roman"/>
          <w:sz w:val="24"/>
          <w:szCs w:val="24"/>
          <w:lang w:val="pt-BR"/>
        </w:rPr>
        <w:t>;</w:t>
      </w: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Eventuais anexos dos documentos supracitados.</w:t>
      </w:r>
    </w:p>
    <w:p w:rsidR="00200DC3" w:rsidRDefault="00200DC3" w:rsidP="00E8015C">
      <w:pPr>
        <w:jc w:val="both"/>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CLÁUSULA SEGUNDA – VIGÊNCIA E PRORROGAÇÃO</w:t>
      </w:r>
    </w:p>
    <w:p w:rsidR="00E8015C" w:rsidRPr="0075275B" w:rsidRDefault="00E8015C" w:rsidP="00E8015C">
      <w:pPr>
        <w:ind w:left="142" w:firstLine="425"/>
        <w:jc w:val="both"/>
        <w:rPr>
          <w:szCs w:val="24"/>
        </w:rPr>
      </w:pPr>
    </w:p>
    <w:p w:rsidR="00E8015C" w:rsidRPr="00CA3701" w:rsidRDefault="00E8015C" w:rsidP="00E8015C">
      <w:pPr>
        <w:pStyle w:val="PargrafodaLista"/>
        <w:numPr>
          <w:ilvl w:val="1"/>
          <w:numId w:val="17"/>
        </w:numPr>
        <w:ind w:left="0" w:firstLine="567"/>
        <w:rPr>
          <w:rFonts w:ascii="Times New Roman" w:hAnsi="Times New Roman" w:cs="Times New Roman"/>
          <w:color w:val="000000"/>
          <w:sz w:val="24"/>
          <w:szCs w:val="24"/>
          <w:lang w:val="pt-BR"/>
        </w:rPr>
      </w:pPr>
      <w:r w:rsidRPr="00CA3701">
        <w:rPr>
          <w:rFonts w:ascii="Times New Roman" w:hAnsi="Times New Roman" w:cs="Times New Roman"/>
          <w:color w:val="000000"/>
          <w:sz w:val="24"/>
          <w:szCs w:val="24"/>
          <w:lang w:val="pt-BR"/>
        </w:rPr>
        <w:t xml:space="preserve">O prazo de vigência </w:t>
      </w:r>
      <w:r w:rsidR="00B277AF" w:rsidRPr="00CA3701">
        <w:rPr>
          <w:rFonts w:ascii="Times New Roman" w:hAnsi="Times New Roman" w:cs="Times New Roman"/>
          <w:color w:val="000000"/>
          <w:sz w:val="24"/>
          <w:szCs w:val="24"/>
          <w:lang w:val="pt-BR"/>
        </w:rPr>
        <w:t xml:space="preserve">inicial </w:t>
      </w:r>
      <w:r w:rsidRPr="00CA3701">
        <w:rPr>
          <w:rFonts w:ascii="Times New Roman" w:hAnsi="Times New Roman" w:cs="Times New Roman"/>
          <w:color w:val="000000"/>
          <w:sz w:val="24"/>
          <w:szCs w:val="24"/>
          <w:lang w:val="pt-BR"/>
        </w:rPr>
        <w:t xml:space="preserve">da contratação </w:t>
      </w:r>
      <w:r w:rsidR="00B277AF" w:rsidRPr="00CA3701">
        <w:rPr>
          <w:rFonts w:ascii="Times New Roman" w:hAnsi="Times New Roman" w:cs="Times New Roman"/>
          <w:color w:val="000000"/>
          <w:sz w:val="24"/>
          <w:szCs w:val="24"/>
          <w:lang w:val="pt-BR"/>
        </w:rPr>
        <w:t xml:space="preserve">inicial </w:t>
      </w:r>
      <w:r w:rsidRPr="00CA3701">
        <w:rPr>
          <w:rFonts w:ascii="Times New Roman" w:hAnsi="Times New Roman" w:cs="Times New Roman"/>
          <w:color w:val="000000"/>
          <w:sz w:val="24"/>
          <w:szCs w:val="24"/>
          <w:lang w:val="pt-BR"/>
        </w:rPr>
        <w:t>é de</w:t>
      </w:r>
      <w:r w:rsidR="00AC068F" w:rsidRPr="00CA3701">
        <w:rPr>
          <w:rFonts w:ascii="Times New Roman" w:hAnsi="Times New Roman" w:cs="Times New Roman"/>
          <w:color w:val="000000"/>
          <w:sz w:val="24"/>
          <w:szCs w:val="24"/>
          <w:lang w:val="pt-BR"/>
        </w:rPr>
        <w:t xml:space="preserve"> </w:t>
      </w:r>
      <w:r w:rsidR="006B11F9" w:rsidRPr="00CA3701">
        <w:rPr>
          <w:rFonts w:ascii="Times New Roman" w:hAnsi="Times New Roman" w:cs="Times New Roman"/>
          <w:b/>
          <w:color w:val="000000"/>
          <w:sz w:val="24"/>
          <w:szCs w:val="24"/>
          <w:lang w:val="pt-BR"/>
        </w:rPr>
        <w:t>12</w:t>
      </w:r>
      <w:r w:rsidR="00932675" w:rsidRPr="00CA3701">
        <w:rPr>
          <w:rFonts w:ascii="Times New Roman" w:hAnsi="Times New Roman" w:cs="Times New Roman"/>
          <w:b/>
          <w:color w:val="000000"/>
          <w:sz w:val="24"/>
          <w:szCs w:val="24"/>
          <w:lang w:val="pt-BR"/>
        </w:rPr>
        <w:t xml:space="preserve"> (</w:t>
      </w:r>
      <w:r w:rsidR="006B11F9" w:rsidRPr="00CA3701">
        <w:rPr>
          <w:rFonts w:ascii="Times New Roman" w:hAnsi="Times New Roman" w:cs="Times New Roman"/>
          <w:b/>
          <w:color w:val="000000"/>
          <w:sz w:val="24"/>
          <w:szCs w:val="24"/>
          <w:lang w:val="pt-BR"/>
        </w:rPr>
        <w:t>doze</w:t>
      </w:r>
      <w:r w:rsidR="00932675" w:rsidRPr="00CA3701">
        <w:rPr>
          <w:rFonts w:ascii="Times New Roman" w:hAnsi="Times New Roman" w:cs="Times New Roman"/>
          <w:b/>
          <w:color w:val="000000"/>
          <w:sz w:val="24"/>
          <w:szCs w:val="24"/>
          <w:lang w:val="pt-BR"/>
        </w:rPr>
        <w:t>)</w:t>
      </w:r>
      <w:r w:rsidRPr="00CA3701">
        <w:rPr>
          <w:rFonts w:ascii="Times New Roman" w:hAnsi="Times New Roman" w:cs="Times New Roman"/>
          <w:b/>
          <w:color w:val="000000"/>
          <w:sz w:val="24"/>
          <w:szCs w:val="24"/>
          <w:lang w:val="pt-BR"/>
        </w:rPr>
        <w:t xml:space="preserve"> mese</w:t>
      </w:r>
      <w:r w:rsidR="00B277AF" w:rsidRPr="00CA3701">
        <w:rPr>
          <w:rFonts w:ascii="Times New Roman" w:hAnsi="Times New Roman" w:cs="Times New Roman"/>
          <w:b/>
          <w:color w:val="000000"/>
          <w:sz w:val="24"/>
          <w:szCs w:val="24"/>
          <w:lang w:val="pt-BR"/>
        </w:rPr>
        <w:t>s</w:t>
      </w:r>
      <w:r w:rsidR="00B277AF" w:rsidRPr="00CA3701">
        <w:rPr>
          <w:rFonts w:ascii="Times New Roman" w:hAnsi="Times New Roman" w:cs="Times New Roman"/>
          <w:color w:val="000000"/>
          <w:sz w:val="24"/>
          <w:szCs w:val="24"/>
          <w:lang w:val="pt-BR"/>
        </w:rPr>
        <w:t xml:space="preserve">, </w:t>
      </w:r>
      <w:r w:rsidR="002B16C9" w:rsidRPr="00CA3701">
        <w:rPr>
          <w:rFonts w:ascii="Times New Roman" w:hAnsi="Times New Roman" w:cs="Times New Roman"/>
          <w:color w:val="000000"/>
          <w:sz w:val="24"/>
          <w:szCs w:val="24"/>
          <w:lang w:val="pt-BR"/>
        </w:rPr>
        <w:t xml:space="preserve">contados da </w:t>
      </w:r>
      <w:r w:rsidR="00E42031">
        <w:rPr>
          <w:rFonts w:ascii="Times New Roman" w:hAnsi="Times New Roman" w:cs="Times New Roman"/>
          <w:color w:val="000000"/>
          <w:sz w:val="24"/>
          <w:szCs w:val="24"/>
          <w:lang w:val="pt-BR"/>
        </w:rPr>
        <w:t>homologação,</w:t>
      </w:r>
      <w:r w:rsidR="00A16559" w:rsidRPr="00CA3701">
        <w:rPr>
          <w:rFonts w:ascii="Times New Roman" w:hAnsi="Times New Roman" w:cs="Times New Roman"/>
          <w:color w:val="000000"/>
          <w:sz w:val="24"/>
          <w:szCs w:val="24"/>
          <w:lang w:val="pt-BR"/>
        </w:rPr>
        <w:t xml:space="preserve"> </w:t>
      </w:r>
      <w:r w:rsidR="00D71B53" w:rsidRPr="00CA3701">
        <w:rPr>
          <w:rFonts w:ascii="Times New Roman" w:hAnsi="Times New Roman" w:cs="Times New Roman"/>
          <w:color w:val="000000"/>
          <w:sz w:val="24"/>
          <w:szCs w:val="24"/>
          <w:lang w:val="pt-BR"/>
        </w:rPr>
        <w:t xml:space="preserve">podendo ser prorrogado até o limite de </w:t>
      </w:r>
      <w:r w:rsidR="00EB48FE" w:rsidRPr="00CA3701">
        <w:rPr>
          <w:rFonts w:ascii="Times New Roman" w:hAnsi="Times New Roman" w:cs="Times New Roman"/>
          <w:b/>
          <w:color w:val="000000"/>
          <w:sz w:val="24"/>
          <w:szCs w:val="24"/>
          <w:lang w:val="pt-BR"/>
        </w:rPr>
        <w:t>10</w:t>
      </w:r>
      <w:r w:rsidR="00D71B53" w:rsidRPr="00CA3701">
        <w:rPr>
          <w:rFonts w:ascii="Times New Roman" w:hAnsi="Times New Roman" w:cs="Times New Roman"/>
          <w:b/>
          <w:color w:val="000000"/>
          <w:sz w:val="24"/>
          <w:szCs w:val="24"/>
          <w:lang w:val="pt-BR"/>
        </w:rPr>
        <w:t xml:space="preserve"> (</w:t>
      </w:r>
      <w:r w:rsidR="00EB48FE" w:rsidRPr="00CA3701">
        <w:rPr>
          <w:rFonts w:ascii="Times New Roman" w:hAnsi="Times New Roman" w:cs="Times New Roman"/>
          <w:b/>
          <w:color w:val="000000"/>
          <w:sz w:val="24"/>
          <w:szCs w:val="24"/>
          <w:lang w:val="pt-BR"/>
        </w:rPr>
        <w:t>dez</w:t>
      </w:r>
      <w:r w:rsidR="00D71B53" w:rsidRPr="00CA3701">
        <w:rPr>
          <w:rFonts w:ascii="Times New Roman" w:hAnsi="Times New Roman" w:cs="Times New Roman"/>
          <w:b/>
          <w:color w:val="000000"/>
          <w:sz w:val="24"/>
          <w:szCs w:val="24"/>
          <w:lang w:val="pt-BR"/>
        </w:rPr>
        <w:t>) anos</w:t>
      </w:r>
      <w:r w:rsidR="00D71B53" w:rsidRPr="00CA3701">
        <w:rPr>
          <w:rFonts w:ascii="Times New Roman" w:hAnsi="Times New Roman" w:cs="Times New Roman"/>
          <w:color w:val="000000"/>
          <w:sz w:val="24"/>
          <w:szCs w:val="24"/>
          <w:lang w:val="pt-BR"/>
        </w:rPr>
        <w:t>, nos termos do art. 10</w:t>
      </w:r>
      <w:r w:rsidR="00985799" w:rsidRPr="00CA3701">
        <w:rPr>
          <w:rFonts w:ascii="Times New Roman" w:hAnsi="Times New Roman" w:cs="Times New Roman"/>
          <w:color w:val="000000"/>
          <w:sz w:val="24"/>
          <w:szCs w:val="24"/>
          <w:lang w:val="pt-BR"/>
        </w:rPr>
        <w:t>7</w:t>
      </w:r>
      <w:r w:rsidR="00D71B53" w:rsidRPr="00CA3701">
        <w:rPr>
          <w:rFonts w:ascii="Times New Roman" w:hAnsi="Times New Roman" w:cs="Times New Roman"/>
          <w:color w:val="000000"/>
          <w:sz w:val="24"/>
          <w:szCs w:val="24"/>
          <w:lang w:val="pt-BR"/>
        </w:rPr>
        <w:t xml:space="preserve"> da </w:t>
      </w:r>
      <w:r w:rsidR="008457E5" w:rsidRPr="00CA3701">
        <w:rPr>
          <w:rFonts w:ascii="Times New Roman" w:hAnsi="Times New Roman" w:cs="Times New Roman"/>
          <w:color w:val="000000"/>
          <w:sz w:val="24"/>
          <w:szCs w:val="24"/>
          <w:lang w:val="pt-BR"/>
        </w:rPr>
        <w:t>Lei nº 14.133/2021.</w:t>
      </w:r>
    </w:p>
    <w:p w:rsidR="00B277AF" w:rsidRDefault="00B277AF" w:rsidP="00B277AF">
      <w:pPr>
        <w:pStyle w:val="PargrafodaLista"/>
        <w:ind w:left="567"/>
        <w:rPr>
          <w:rFonts w:ascii="Times New Roman" w:hAnsi="Times New Roman" w:cs="Times New Roman"/>
          <w:color w:val="000000"/>
          <w:sz w:val="24"/>
          <w:szCs w:val="24"/>
          <w:lang w:val="pt-BR"/>
        </w:rPr>
      </w:pPr>
    </w:p>
    <w:p w:rsidR="00B277AF" w:rsidRDefault="00B277AF" w:rsidP="00B277AF">
      <w:pPr>
        <w:pStyle w:val="PargrafodaLista"/>
        <w:numPr>
          <w:ilvl w:val="1"/>
          <w:numId w:val="17"/>
        </w:numPr>
        <w:ind w:left="0" w:firstLine="567"/>
        <w:rPr>
          <w:rFonts w:ascii="Times New Roman" w:hAnsi="Times New Roman" w:cs="Times New Roman"/>
          <w:color w:val="000000"/>
          <w:sz w:val="24"/>
          <w:szCs w:val="24"/>
          <w:lang w:val="pt-BR"/>
        </w:rPr>
      </w:pPr>
      <w:r w:rsidRPr="00B277AF">
        <w:rPr>
          <w:rFonts w:ascii="Times New Roman" w:hAnsi="Times New Roman" w:cs="Times New Roman"/>
          <w:color w:val="000000"/>
          <w:sz w:val="24"/>
          <w:szCs w:val="24"/>
          <w:lang w:val="pt-BR"/>
        </w:rPr>
        <w:t>A prorrogação de que trata este item é condicionada ao ateste, pela autoridade competente, de que as condições e os</w:t>
      </w:r>
      <w:r>
        <w:rPr>
          <w:rFonts w:ascii="Times New Roman" w:hAnsi="Times New Roman" w:cs="Times New Roman"/>
          <w:color w:val="000000"/>
          <w:sz w:val="24"/>
          <w:szCs w:val="24"/>
          <w:lang w:val="pt-BR"/>
        </w:rPr>
        <w:t xml:space="preserve"> </w:t>
      </w:r>
      <w:r w:rsidRPr="00B277AF">
        <w:rPr>
          <w:rFonts w:ascii="Times New Roman" w:hAnsi="Times New Roman" w:cs="Times New Roman"/>
          <w:color w:val="000000"/>
          <w:sz w:val="24"/>
          <w:szCs w:val="24"/>
          <w:lang w:val="pt-BR"/>
        </w:rPr>
        <w:t xml:space="preserve">preços permanecem vantajosos para </w:t>
      </w:r>
      <w:r w:rsidR="00974EAB">
        <w:rPr>
          <w:rFonts w:ascii="Times New Roman" w:hAnsi="Times New Roman" w:cs="Times New Roman"/>
          <w:color w:val="000000"/>
          <w:sz w:val="24"/>
          <w:szCs w:val="24"/>
          <w:lang w:val="pt-BR"/>
        </w:rPr>
        <w:t>o CONTRATANTE</w:t>
      </w:r>
      <w:r w:rsidRPr="00B277AF">
        <w:rPr>
          <w:rFonts w:ascii="Times New Roman" w:hAnsi="Times New Roman" w:cs="Times New Roman"/>
          <w:color w:val="000000"/>
          <w:sz w:val="24"/>
          <w:szCs w:val="24"/>
          <w:lang w:val="pt-BR"/>
        </w:rPr>
        <w:t>,</w:t>
      </w:r>
      <w:r>
        <w:rPr>
          <w:rFonts w:ascii="Times New Roman" w:hAnsi="Times New Roman" w:cs="Times New Roman"/>
          <w:color w:val="000000"/>
          <w:sz w:val="24"/>
          <w:szCs w:val="24"/>
          <w:lang w:val="pt-BR"/>
        </w:rPr>
        <w:t xml:space="preserve"> </w:t>
      </w:r>
      <w:r w:rsidRPr="00B277AF">
        <w:rPr>
          <w:rFonts w:ascii="Times New Roman" w:hAnsi="Times New Roman" w:cs="Times New Roman"/>
          <w:color w:val="000000"/>
          <w:sz w:val="24"/>
          <w:szCs w:val="24"/>
          <w:lang w:val="pt-BR"/>
        </w:rPr>
        <w:t xml:space="preserve">permitida a negociação com </w:t>
      </w:r>
      <w:r w:rsidR="00974EAB">
        <w:rPr>
          <w:rFonts w:ascii="Times New Roman" w:hAnsi="Times New Roman" w:cs="Times New Roman"/>
          <w:color w:val="000000"/>
          <w:sz w:val="24"/>
          <w:szCs w:val="24"/>
          <w:lang w:val="pt-BR"/>
        </w:rPr>
        <w:t>a CONTRATADA</w:t>
      </w:r>
      <w:r w:rsidR="00B0180B">
        <w:rPr>
          <w:rFonts w:ascii="Times New Roman" w:hAnsi="Times New Roman" w:cs="Times New Roman"/>
          <w:color w:val="000000"/>
          <w:sz w:val="24"/>
          <w:szCs w:val="24"/>
          <w:lang w:val="pt-BR"/>
        </w:rPr>
        <w:t>, atentando, ainda, para o cumprimento dos seguintes requisitos:</w:t>
      </w:r>
    </w:p>
    <w:p w:rsidR="00B0180B" w:rsidRDefault="00B0180B" w:rsidP="00B0180B">
      <w:pPr>
        <w:pStyle w:val="PargrafodaLista"/>
        <w:rPr>
          <w:rFonts w:ascii="Times New Roman" w:hAnsi="Times New Roman" w:cs="Times New Roman"/>
          <w:color w:val="000000"/>
          <w:sz w:val="24"/>
          <w:szCs w:val="24"/>
          <w:lang w:val="pt-BR"/>
        </w:rPr>
      </w:pP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Estar formalmente demonstrado no processo que a forma de prestação dos serviços tem natureza continuada;</w:t>
      </w: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Seja juntado relatório que discorra sobre a execução do contrato, com informações de que os serviços tenham sido prestados regularmente;</w:t>
      </w: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 xml:space="preserve">Seja juntada justificativa e motivo, por escrito, de que </w:t>
      </w:r>
      <w:r w:rsidR="00974EAB">
        <w:rPr>
          <w:rFonts w:ascii="Times New Roman" w:hAnsi="Times New Roman" w:cs="Times New Roman"/>
          <w:color w:val="000000"/>
          <w:sz w:val="24"/>
          <w:szCs w:val="24"/>
          <w:lang w:val="pt-BR"/>
        </w:rPr>
        <w:t>o CONTRATANTE</w:t>
      </w:r>
      <w:r>
        <w:rPr>
          <w:rFonts w:ascii="Times New Roman" w:hAnsi="Times New Roman" w:cs="Times New Roman"/>
          <w:color w:val="000000"/>
          <w:sz w:val="24"/>
          <w:szCs w:val="24"/>
          <w:lang w:val="pt-BR"/>
        </w:rPr>
        <w:t xml:space="preserve"> mantém interesse na realização do serviço;</w:t>
      </w:r>
    </w:p>
    <w:p w:rsidR="00B0180B" w:rsidRDefault="00B0180B" w:rsidP="00B0180B">
      <w:pPr>
        <w:pStyle w:val="PargrafodaLista"/>
        <w:numPr>
          <w:ilvl w:val="0"/>
          <w:numId w:val="24"/>
        </w:numPr>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Haja manifestação expressa do contratado informando o interesse na habilitação.</w:t>
      </w:r>
    </w:p>
    <w:p w:rsidR="00B277AF" w:rsidRDefault="00B277AF" w:rsidP="00B277AF">
      <w:pPr>
        <w:pStyle w:val="PargrafodaLista"/>
        <w:rPr>
          <w:rFonts w:ascii="Times New Roman" w:hAnsi="Times New Roman" w:cs="Times New Roman"/>
          <w:color w:val="000000"/>
          <w:sz w:val="24"/>
          <w:szCs w:val="24"/>
          <w:lang w:val="pt-BR"/>
        </w:rPr>
      </w:pPr>
    </w:p>
    <w:p w:rsidR="00B277AF" w:rsidRDefault="008E7247" w:rsidP="00B277AF">
      <w:pPr>
        <w:pStyle w:val="PargrafodaLista"/>
        <w:numPr>
          <w:ilvl w:val="1"/>
          <w:numId w:val="17"/>
        </w:numPr>
        <w:ind w:left="0" w:firstLine="567"/>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A CONTRATADA</w:t>
      </w:r>
      <w:r w:rsidR="00B277AF">
        <w:rPr>
          <w:rFonts w:ascii="Times New Roman" w:hAnsi="Times New Roman" w:cs="Times New Roman"/>
          <w:color w:val="000000"/>
          <w:sz w:val="24"/>
          <w:szCs w:val="24"/>
          <w:lang w:val="pt-BR"/>
        </w:rPr>
        <w:t xml:space="preserve"> não tem direito subjetivo à prorrogação contratual.</w:t>
      </w:r>
    </w:p>
    <w:p w:rsidR="00B277AF" w:rsidRDefault="00B277AF" w:rsidP="00B277AF">
      <w:pPr>
        <w:pStyle w:val="PargrafodaLista"/>
        <w:rPr>
          <w:rFonts w:ascii="Times New Roman" w:hAnsi="Times New Roman" w:cs="Times New Roman"/>
          <w:color w:val="000000"/>
          <w:sz w:val="24"/>
          <w:szCs w:val="24"/>
          <w:lang w:val="pt-BR"/>
        </w:rPr>
      </w:pPr>
    </w:p>
    <w:p w:rsidR="00B277AF" w:rsidRDefault="00B277AF" w:rsidP="00B277AF">
      <w:pPr>
        <w:pStyle w:val="PargrafodaLista"/>
        <w:numPr>
          <w:ilvl w:val="1"/>
          <w:numId w:val="17"/>
        </w:numPr>
        <w:ind w:left="0" w:firstLine="567"/>
        <w:rPr>
          <w:rFonts w:ascii="Times New Roman" w:hAnsi="Times New Roman" w:cs="Times New Roman"/>
          <w:color w:val="000000"/>
          <w:sz w:val="24"/>
          <w:szCs w:val="24"/>
          <w:lang w:val="pt-BR"/>
        </w:rPr>
      </w:pPr>
      <w:r>
        <w:rPr>
          <w:rFonts w:ascii="Times New Roman" w:hAnsi="Times New Roman" w:cs="Times New Roman"/>
          <w:color w:val="000000"/>
          <w:sz w:val="24"/>
          <w:szCs w:val="24"/>
          <w:lang w:val="pt-BR"/>
        </w:rPr>
        <w:t>A prorrogação do contrato deverá ser promovida mediante celebração de termo aditivo.</w:t>
      </w:r>
    </w:p>
    <w:p w:rsidR="00B277AF" w:rsidRDefault="00B277AF" w:rsidP="00B277AF">
      <w:pPr>
        <w:pStyle w:val="PargrafodaLista"/>
        <w:rPr>
          <w:rFonts w:ascii="Times New Roman" w:hAnsi="Times New Roman" w:cs="Times New Roman"/>
          <w:color w:val="000000"/>
          <w:sz w:val="24"/>
          <w:szCs w:val="24"/>
          <w:lang w:val="pt-BR"/>
        </w:rPr>
      </w:pPr>
    </w:p>
    <w:p w:rsidR="00200DC3" w:rsidRPr="007811AC" w:rsidRDefault="00B277AF" w:rsidP="007811AC">
      <w:pPr>
        <w:pStyle w:val="PargrafodaLista"/>
        <w:numPr>
          <w:ilvl w:val="1"/>
          <w:numId w:val="17"/>
        </w:numPr>
        <w:ind w:left="0" w:firstLine="567"/>
        <w:rPr>
          <w:rFonts w:ascii="Times New Roman" w:hAnsi="Times New Roman" w:cs="Times New Roman"/>
          <w:color w:val="000000"/>
          <w:sz w:val="24"/>
          <w:szCs w:val="24"/>
          <w:lang w:val="pt-BR"/>
        </w:rPr>
      </w:pPr>
      <w:r w:rsidRPr="00B0180B">
        <w:rPr>
          <w:rFonts w:ascii="Times New Roman" w:hAnsi="Times New Roman" w:cs="Times New Roman"/>
          <w:color w:val="000000"/>
          <w:sz w:val="24"/>
          <w:szCs w:val="24"/>
          <w:lang w:val="pt-BR"/>
        </w:rPr>
        <w:t xml:space="preserve">Nas eventuais prorrogações contratuais, os custos </w:t>
      </w:r>
      <w:r w:rsidR="00B0180B" w:rsidRPr="00B0180B">
        <w:rPr>
          <w:rFonts w:ascii="Times New Roman" w:hAnsi="Times New Roman" w:cs="Times New Roman"/>
          <w:color w:val="000000"/>
          <w:sz w:val="24"/>
          <w:szCs w:val="24"/>
          <w:lang w:val="pt-BR"/>
        </w:rPr>
        <w:t>não renováveis já pagos ou amortizados ao longo do primeiro período de</w:t>
      </w:r>
      <w:r w:rsidR="00B0180B">
        <w:rPr>
          <w:rFonts w:ascii="Times New Roman" w:hAnsi="Times New Roman" w:cs="Times New Roman"/>
          <w:color w:val="000000"/>
          <w:sz w:val="24"/>
          <w:szCs w:val="24"/>
          <w:lang w:val="pt-BR"/>
        </w:rPr>
        <w:t xml:space="preserve"> </w:t>
      </w:r>
      <w:r w:rsidR="00B0180B" w:rsidRPr="00B0180B">
        <w:rPr>
          <w:rFonts w:ascii="Times New Roman" w:hAnsi="Times New Roman" w:cs="Times New Roman"/>
          <w:color w:val="000000"/>
          <w:sz w:val="24"/>
          <w:szCs w:val="24"/>
          <w:lang w:val="pt-BR"/>
        </w:rPr>
        <w:t>vigência da contratação deverão ser reduzidos ou eliminados como condição para a renovação.</w:t>
      </w:r>
    </w:p>
    <w:p w:rsidR="00ED27DD" w:rsidRPr="002179FC" w:rsidRDefault="00ED27DD" w:rsidP="009D5854">
      <w:pPr>
        <w:pStyle w:val="PargrafodaLista"/>
        <w:ind w:left="567"/>
        <w:rPr>
          <w:rFonts w:ascii="Times New Roman" w:hAnsi="Times New Roman" w:cs="Times New Roman"/>
          <w:color w:val="000000"/>
          <w:sz w:val="24"/>
          <w:szCs w:val="24"/>
          <w:lang w:val="pt-BR"/>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CLÁUSULA TERCEIRA – MODELOS DE EXECUÇÃO E GESTÃO CONTRATUAIS</w:t>
      </w:r>
    </w:p>
    <w:p w:rsidR="00E8015C" w:rsidRPr="0075275B" w:rsidRDefault="00E8015C" w:rsidP="00E8015C"/>
    <w:p w:rsidR="00E8015C" w:rsidRDefault="00E8015C" w:rsidP="00E8015C">
      <w:pPr>
        <w:pStyle w:val="PargrafodaLista"/>
        <w:numPr>
          <w:ilvl w:val="1"/>
          <w:numId w:val="17"/>
        </w:numPr>
        <w:ind w:left="0" w:firstLine="567"/>
        <w:rPr>
          <w:rFonts w:ascii="Times New Roman" w:hAnsi="Times New Roman" w:cs="Times New Roman"/>
          <w:sz w:val="24"/>
          <w:szCs w:val="24"/>
          <w:lang w:val="pt-BR"/>
        </w:rPr>
      </w:pPr>
      <w:r w:rsidRPr="0075275B">
        <w:rPr>
          <w:rFonts w:ascii="Times New Roman" w:hAnsi="Times New Roman" w:cs="Times New Roman"/>
          <w:sz w:val="24"/>
          <w:szCs w:val="24"/>
          <w:lang w:val="pt-BR"/>
        </w:rPr>
        <w:t>O regime de execução contratual, os modelos de gestão e de execução, assim como os prazos e condições de conclusão, entrega, observação e recebimento do objeto constam no Termo de Referência, anexo a este Contrato.</w:t>
      </w:r>
    </w:p>
    <w:p w:rsidR="00200DC3" w:rsidRPr="0075275B" w:rsidRDefault="00200DC3" w:rsidP="007811AC">
      <w:pPr>
        <w:pStyle w:val="PargrafodaLista"/>
        <w:ind w:left="0"/>
        <w:rPr>
          <w:rFonts w:ascii="Times New Roman" w:hAnsi="Times New Roman" w:cs="Times New Roman"/>
          <w:sz w:val="24"/>
          <w:szCs w:val="24"/>
          <w:lang w:val="pt-BR"/>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 xml:space="preserve">CLÁUSULA </w:t>
      </w:r>
      <w:r w:rsidRPr="0075275B">
        <w:rPr>
          <w:rFonts w:ascii="Times New Roman" w:hAnsi="Times New Roman"/>
          <w:sz w:val="24"/>
          <w:szCs w:val="24"/>
        </w:rPr>
        <w:t>QUARTA</w:t>
      </w:r>
      <w:r w:rsidRPr="0075275B">
        <w:rPr>
          <w:rFonts w:ascii="Times New Roman" w:hAnsi="Times New Roman" w:cs="Times New Roman"/>
          <w:sz w:val="24"/>
          <w:szCs w:val="24"/>
        </w:rPr>
        <w:t xml:space="preserve"> – SUBCONTRATAÇÃO</w:t>
      </w:r>
    </w:p>
    <w:p w:rsidR="00E8015C" w:rsidRPr="0075275B" w:rsidRDefault="00E8015C" w:rsidP="00E8015C">
      <w:pPr>
        <w:ind w:left="142" w:firstLine="425"/>
        <w:jc w:val="both"/>
        <w:rPr>
          <w:szCs w:val="24"/>
        </w:rPr>
      </w:pPr>
    </w:p>
    <w:p w:rsidR="00E8015C" w:rsidRPr="007811A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Não será admitida a subcontratação do objeto contratual.</w:t>
      </w:r>
    </w:p>
    <w:p w:rsidR="00200DC3" w:rsidRPr="0075275B" w:rsidRDefault="00200DC3" w:rsidP="00E8015C">
      <w:pPr>
        <w:jc w:val="both"/>
        <w:rPr>
          <w:szCs w:val="24"/>
        </w:rPr>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CLÁUSULA QUINTA – PREÇO</w:t>
      </w:r>
    </w:p>
    <w:p w:rsidR="00E8015C" w:rsidRPr="0075275B" w:rsidRDefault="00E8015C" w:rsidP="00E8015C">
      <w:pPr>
        <w:ind w:left="142" w:firstLine="425"/>
        <w:jc w:val="both"/>
        <w:rPr>
          <w:szCs w:val="24"/>
        </w:rPr>
      </w:pPr>
    </w:p>
    <w:p w:rsidR="00CD3B20" w:rsidRPr="00291103" w:rsidRDefault="00B66A5F" w:rsidP="00571A48">
      <w:pPr>
        <w:numPr>
          <w:ilvl w:val="1"/>
          <w:numId w:val="17"/>
        </w:numPr>
        <w:jc w:val="both"/>
        <w:rPr>
          <w:color w:val="000000"/>
          <w:szCs w:val="24"/>
        </w:rPr>
      </w:pPr>
      <w:r w:rsidRPr="00A16559">
        <w:rPr>
          <w:color w:val="000000"/>
          <w:szCs w:val="24"/>
        </w:rPr>
        <w:t xml:space="preserve">O valor total </w:t>
      </w:r>
      <w:r w:rsidR="00470AE4" w:rsidRPr="00A16559">
        <w:rPr>
          <w:color w:val="000000"/>
          <w:szCs w:val="24"/>
        </w:rPr>
        <w:t xml:space="preserve">da contratação é de </w:t>
      </w:r>
      <w:r w:rsidR="00A16559" w:rsidRPr="00A16559">
        <w:rPr>
          <w:b/>
          <w:color w:val="000000"/>
          <w:szCs w:val="24"/>
        </w:rPr>
        <w:t xml:space="preserve">R$ </w:t>
      </w:r>
      <w:r w:rsidR="00E42031">
        <w:rPr>
          <w:b/>
          <w:color w:val="000000"/>
          <w:szCs w:val="24"/>
        </w:rPr>
        <w:t>_______</w:t>
      </w:r>
      <w:r w:rsidR="00A16559" w:rsidRPr="00A16559">
        <w:rPr>
          <w:b/>
          <w:color w:val="000000"/>
          <w:szCs w:val="24"/>
        </w:rPr>
        <w:t xml:space="preserve"> (</w:t>
      </w:r>
      <w:r w:rsidR="00E42031">
        <w:rPr>
          <w:b/>
          <w:color w:val="000000"/>
          <w:szCs w:val="24"/>
        </w:rPr>
        <w:t>Valor por extenso</w:t>
      </w:r>
      <w:r w:rsidR="00A16559" w:rsidRPr="00A16559">
        <w:rPr>
          <w:b/>
          <w:color w:val="000000"/>
          <w:szCs w:val="24"/>
        </w:rPr>
        <w:t>).</w:t>
      </w:r>
    </w:p>
    <w:p w:rsidR="00A16559" w:rsidRPr="00A16559" w:rsidRDefault="00A16559" w:rsidP="0033765E">
      <w:pPr>
        <w:jc w:val="both"/>
        <w:rPr>
          <w:color w:val="000000"/>
          <w:szCs w:val="24"/>
        </w:rPr>
      </w:pPr>
    </w:p>
    <w:p w:rsidR="00CD3B20" w:rsidRDefault="00CD3B20" w:rsidP="00E50D68">
      <w:pPr>
        <w:pStyle w:val="PargrafodaLista"/>
        <w:numPr>
          <w:ilvl w:val="1"/>
          <w:numId w:val="17"/>
        </w:numPr>
        <w:ind w:left="0" w:firstLine="567"/>
        <w:rPr>
          <w:rFonts w:ascii="Times New Roman" w:hAnsi="Times New Roman" w:cs="Times New Roman"/>
          <w:color w:val="000000"/>
          <w:sz w:val="24"/>
          <w:szCs w:val="24"/>
          <w:lang w:val="pt-BR"/>
        </w:rPr>
      </w:pPr>
      <w:r w:rsidRPr="00E50D68">
        <w:rPr>
          <w:rFonts w:ascii="Times New Roman" w:hAnsi="Times New Roman" w:cs="Times New Roman"/>
          <w:color w:val="000000"/>
          <w:sz w:val="24"/>
          <w:szCs w:val="24"/>
          <w:lang w:val="pt-BR"/>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rsidR="00A011FC" w:rsidRPr="001343D1" w:rsidRDefault="00A011FC" w:rsidP="007811AC">
      <w:pPr>
        <w:jc w:val="both"/>
        <w:rPr>
          <w:color w:val="FF0000"/>
          <w:szCs w:val="24"/>
        </w:rPr>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CLÁUSULA SEXTA – PAGAMENTO</w:t>
      </w:r>
    </w:p>
    <w:p w:rsidR="00E8015C" w:rsidRPr="0075275B" w:rsidRDefault="00E8015C" w:rsidP="00E8015C">
      <w:pPr>
        <w:ind w:left="142" w:firstLine="425"/>
        <w:jc w:val="both"/>
        <w:rPr>
          <w:szCs w:val="24"/>
        </w:rPr>
      </w:pPr>
    </w:p>
    <w:p w:rsidR="00577525" w:rsidRPr="007811AC" w:rsidRDefault="00E8015C" w:rsidP="007811AC">
      <w:pPr>
        <w:pStyle w:val="PargrafodaLista"/>
        <w:widowControl/>
        <w:numPr>
          <w:ilvl w:val="1"/>
          <w:numId w:val="17"/>
        </w:numPr>
        <w:autoSpaceDE/>
        <w:autoSpaceDN/>
        <w:ind w:left="142" w:firstLine="425"/>
        <w:contextualSpacing/>
        <w:rPr>
          <w:rFonts w:ascii="Times New Roman" w:eastAsia="Times New Roman" w:hAnsi="Times New Roman" w:cs="Times New Roman"/>
          <w:bCs/>
          <w:sz w:val="24"/>
          <w:lang w:val="pt-BR"/>
        </w:rPr>
      </w:pPr>
      <w:r w:rsidRPr="0075275B">
        <w:rPr>
          <w:rFonts w:ascii="Times New Roman" w:hAnsi="Times New Roman" w:cs="Times New Roman"/>
          <w:sz w:val="24"/>
          <w:szCs w:val="24"/>
          <w:lang w:val="pt-BR"/>
        </w:rPr>
        <w:lastRenderedPageBreak/>
        <w:t>O prazo para pagamento à CONTRATADA e demais condições a ele referentes encontram-se definidos no Termo de Referência.</w:t>
      </w:r>
    </w:p>
    <w:p w:rsidR="00A011FC" w:rsidRPr="0075275B" w:rsidRDefault="00A011FC" w:rsidP="00E8015C">
      <w:pPr>
        <w:ind w:left="142"/>
        <w:contextualSpacing/>
        <w:rPr>
          <w:bCs/>
        </w:rPr>
      </w:pPr>
    </w:p>
    <w:p w:rsidR="00E8015C"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SÉTIMA – REAJUSTE </w:t>
      </w:r>
    </w:p>
    <w:p w:rsidR="00C86B66" w:rsidRDefault="00C86B66" w:rsidP="00C86B66"/>
    <w:p w:rsidR="00C86B66" w:rsidRPr="004A3095" w:rsidRDefault="00C86B66"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 xml:space="preserve">Os preços inicialmente contratados são fixos e irreajustáveis no prazo de um ano contado da </w:t>
      </w:r>
      <w:r w:rsidRPr="00A16559">
        <w:rPr>
          <w:rFonts w:ascii="Times New Roman" w:hAnsi="Times New Roman" w:cs="Times New Roman"/>
          <w:b/>
          <w:color w:val="000000"/>
          <w:sz w:val="24"/>
          <w:szCs w:val="24"/>
          <w:lang w:val="pt-BR"/>
        </w:rPr>
        <w:t xml:space="preserve">data do orçamento estimado, </w:t>
      </w:r>
      <w:r w:rsidR="00FB440B">
        <w:rPr>
          <w:rFonts w:ascii="Times New Roman" w:hAnsi="Times New Roman" w:cs="Times New Roman"/>
          <w:b/>
          <w:color w:val="000000"/>
          <w:sz w:val="24"/>
          <w:szCs w:val="24"/>
          <w:lang w:val="pt-BR"/>
        </w:rPr>
        <w:t xml:space="preserve">conforme </w:t>
      </w:r>
      <w:proofErr w:type="spellStart"/>
      <w:r w:rsidR="00474E4E">
        <w:rPr>
          <w:rFonts w:ascii="Times New Roman" w:hAnsi="Times New Roman" w:cs="Times New Roman"/>
          <w:b/>
          <w:color w:val="000000"/>
          <w:sz w:val="24"/>
          <w:szCs w:val="24"/>
          <w:lang w:val="pt-BR"/>
        </w:rPr>
        <w:t>xxxxxxxxxxxxxxxx</w:t>
      </w:r>
      <w:proofErr w:type="spellEnd"/>
      <w:r w:rsidR="00FE6992">
        <w:rPr>
          <w:rFonts w:ascii="Times New Roman" w:hAnsi="Times New Roman" w:cs="Times New Roman"/>
          <w:b/>
          <w:color w:val="000000"/>
          <w:sz w:val="24"/>
          <w:szCs w:val="24"/>
          <w:lang w:val="pt-BR"/>
        </w:rPr>
        <w:t xml:space="preserve">, realizado em </w:t>
      </w:r>
      <w:proofErr w:type="spellStart"/>
      <w:r w:rsidR="00474E4E">
        <w:rPr>
          <w:rFonts w:ascii="Times New Roman" w:hAnsi="Times New Roman" w:cs="Times New Roman"/>
          <w:b/>
          <w:color w:val="000000"/>
          <w:sz w:val="24"/>
          <w:szCs w:val="24"/>
          <w:lang w:val="pt-BR"/>
        </w:rPr>
        <w:t>xx</w:t>
      </w:r>
      <w:proofErr w:type="spellEnd"/>
      <w:r w:rsidR="00474E4E">
        <w:rPr>
          <w:rFonts w:ascii="Times New Roman" w:hAnsi="Times New Roman" w:cs="Times New Roman"/>
          <w:b/>
          <w:color w:val="000000"/>
          <w:sz w:val="24"/>
          <w:szCs w:val="24"/>
          <w:lang w:val="pt-BR"/>
        </w:rPr>
        <w:t>/</w:t>
      </w:r>
      <w:proofErr w:type="spellStart"/>
      <w:r w:rsidR="00474E4E">
        <w:rPr>
          <w:rFonts w:ascii="Times New Roman" w:hAnsi="Times New Roman" w:cs="Times New Roman"/>
          <w:b/>
          <w:color w:val="000000"/>
          <w:sz w:val="24"/>
          <w:szCs w:val="24"/>
          <w:lang w:val="pt-BR"/>
        </w:rPr>
        <w:t>xx</w:t>
      </w:r>
      <w:proofErr w:type="spellEnd"/>
      <w:r w:rsidR="00FE6992" w:rsidRPr="00FE6992">
        <w:rPr>
          <w:rFonts w:ascii="Times New Roman" w:hAnsi="Times New Roman" w:cs="Times New Roman"/>
          <w:b/>
          <w:color w:val="000000"/>
          <w:sz w:val="24"/>
          <w:szCs w:val="24"/>
          <w:lang w:val="pt-BR"/>
        </w:rPr>
        <w:t>/202</w:t>
      </w:r>
      <w:r w:rsidR="00B37848">
        <w:rPr>
          <w:rFonts w:ascii="Times New Roman" w:hAnsi="Times New Roman" w:cs="Times New Roman"/>
          <w:b/>
          <w:color w:val="000000"/>
          <w:sz w:val="24"/>
          <w:szCs w:val="24"/>
          <w:lang w:val="pt-BR"/>
        </w:rPr>
        <w:t>5</w:t>
      </w:r>
      <w:r w:rsidR="00FE6992">
        <w:rPr>
          <w:rFonts w:ascii="Times New Roman" w:hAnsi="Times New Roman" w:cs="Times New Roman"/>
          <w:b/>
          <w:color w:val="000000"/>
          <w:sz w:val="24"/>
          <w:szCs w:val="24"/>
          <w:lang w:val="pt-BR"/>
        </w:rPr>
        <w:t>.</w:t>
      </w:r>
    </w:p>
    <w:p w:rsidR="002562CB" w:rsidRDefault="002562CB" w:rsidP="002562CB">
      <w:pPr>
        <w:ind w:left="568"/>
      </w:pPr>
    </w:p>
    <w:p w:rsidR="002562CB" w:rsidRPr="004A3095" w:rsidRDefault="002562CB" w:rsidP="004A3095">
      <w:pPr>
        <w:pStyle w:val="PargrafodaLista"/>
        <w:widowControl/>
        <w:numPr>
          <w:ilvl w:val="1"/>
          <w:numId w:val="17"/>
        </w:numPr>
        <w:autoSpaceDE/>
        <w:autoSpaceDN/>
        <w:ind w:left="142" w:firstLine="425"/>
        <w:contextualSpacing/>
        <w:rPr>
          <w:rFonts w:ascii="Times New Roman" w:eastAsia="Times New Roman" w:hAnsi="Times New Roman" w:cs="Times New Roman"/>
          <w:bCs/>
          <w:sz w:val="24"/>
          <w:lang w:val="pt-BR"/>
        </w:rPr>
      </w:pPr>
      <w:r w:rsidRPr="004A3095">
        <w:rPr>
          <w:rFonts w:ascii="Times New Roman" w:eastAsia="Times New Roman" w:hAnsi="Times New Roman" w:cs="Times New Roman"/>
          <w:bCs/>
          <w:sz w:val="24"/>
          <w:lang w:val="pt-BR"/>
        </w:rPr>
        <w:t>Considera-se como data do orçamento estimado a data da materialização da pesquisa de preços em documento próprio, nos termos do que fixa o art. 3º da Instrução Normativa SEGES/ME nº 65, de 7 de julho de 202</w:t>
      </w:r>
      <w:r w:rsidR="000E0A9E">
        <w:rPr>
          <w:rFonts w:ascii="Times New Roman" w:eastAsia="Times New Roman" w:hAnsi="Times New Roman" w:cs="Times New Roman"/>
          <w:bCs/>
          <w:sz w:val="24"/>
          <w:lang w:val="pt-BR"/>
        </w:rPr>
        <w:t>1.</w:t>
      </w:r>
    </w:p>
    <w:p w:rsidR="00E8015C" w:rsidRPr="0075275B" w:rsidRDefault="00E8015C" w:rsidP="00E8015C"/>
    <w:p w:rsidR="00E8015C" w:rsidRPr="004A3095" w:rsidRDefault="00576CBE"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 xml:space="preserve">Após o interregno de um ano, e independentemente de pedido </w:t>
      </w:r>
      <w:r w:rsidR="00B1575C">
        <w:rPr>
          <w:rFonts w:ascii="Times New Roman" w:hAnsi="Times New Roman" w:cs="Times New Roman"/>
          <w:color w:val="000000"/>
          <w:sz w:val="24"/>
          <w:szCs w:val="24"/>
          <w:lang w:val="pt-BR"/>
        </w:rPr>
        <w:t>da CONTRATADA</w:t>
      </w:r>
      <w:r w:rsidRPr="004A3095">
        <w:rPr>
          <w:rFonts w:ascii="Times New Roman" w:hAnsi="Times New Roman" w:cs="Times New Roman"/>
          <w:color w:val="000000"/>
          <w:sz w:val="24"/>
          <w:szCs w:val="24"/>
          <w:lang w:val="pt-BR"/>
        </w:rPr>
        <w:t xml:space="preserve">, os preços iniciais serão reajustados, mediante a aplicação, pelo contratante, do </w:t>
      </w:r>
      <w:r w:rsidR="00EE0767" w:rsidRPr="00EE0767">
        <w:rPr>
          <w:rFonts w:ascii="Times New Roman" w:hAnsi="Times New Roman" w:cs="Times New Roman"/>
          <w:b/>
          <w:color w:val="000000"/>
          <w:sz w:val="24"/>
          <w:szCs w:val="24"/>
          <w:lang w:val="pt-BR"/>
        </w:rPr>
        <w:t>Índice de Custos de Tecnologia da Informação – ICTI</w:t>
      </w:r>
      <w:r w:rsidRPr="004A3095">
        <w:rPr>
          <w:rFonts w:ascii="Times New Roman" w:hAnsi="Times New Roman" w:cs="Times New Roman"/>
          <w:color w:val="000000"/>
          <w:sz w:val="24"/>
          <w:szCs w:val="24"/>
          <w:lang w:val="pt-BR"/>
        </w:rPr>
        <w:t>, exclusivamente para as obrigações iniciadas e concluídas após a ocorrência da anualidade.</w:t>
      </w:r>
    </w:p>
    <w:p w:rsidR="00576CBE" w:rsidRPr="00576CBE" w:rsidRDefault="00576CBE" w:rsidP="00576CBE">
      <w:pPr>
        <w:pStyle w:val="PargrafodaLista"/>
        <w:ind w:left="0"/>
        <w:rPr>
          <w:rFonts w:ascii="Times New Roman" w:eastAsia="Times New Roman" w:hAnsi="Times New Roman" w:cs="Times New Roman"/>
          <w:sz w:val="24"/>
          <w:szCs w:val="24"/>
          <w:lang w:val="pt-BR"/>
        </w:rPr>
      </w:pPr>
    </w:p>
    <w:p w:rsidR="00E8015C" w:rsidRPr="004A3095" w:rsidRDefault="00E8015C"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Nos reajustes subsequentes ao primeiro, o interregno mínimo de um ano será contado a partir dos efeitos financeiros do último reajuste.</w:t>
      </w:r>
    </w:p>
    <w:p w:rsidR="00A10753" w:rsidRDefault="00A10753" w:rsidP="00A10753">
      <w:pPr>
        <w:pStyle w:val="PargrafodaLista"/>
        <w:rPr>
          <w:rFonts w:ascii="Times New Roman" w:eastAsia="Times New Roman" w:hAnsi="Times New Roman" w:cs="Times New Roman"/>
          <w:sz w:val="24"/>
          <w:szCs w:val="24"/>
          <w:lang w:val="pt-BR"/>
        </w:rPr>
      </w:pPr>
    </w:p>
    <w:p w:rsidR="00A10753" w:rsidRPr="004A3095" w:rsidRDefault="00A10753"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 xml:space="preserve">No caso de atraso ou não divulgação do(s) índice(s) de reajustamento, o </w:t>
      </w:r>
      <w:r w:rsidR="00AF11FA">
        <w:rPr>
          <w:rFonts w:ascii="Times New Roman" w:hAnsi="Times New Roman" w:cs="Times New Roman"/>
          <w:color w:val="000000"/>
          <w:sz w:val="24"/>
          <w:szCs w:val="24"/>
          <w:lang w:val="pt-BR"/>
        </w:rPr>
        <w:t>CONTRATANTE</w:t>
      </w:r>
      <w:r w:rsidRPr="004A3095">
        <w:rPr>
          <w:rFonts w:ascii="Times New Roman" w:hAnsi="Times New Roman" w:cs="Times New Roman"/>
          <w:color w:val="000000"/>
          <w:sz w:val="24"/>
          <w:szCs w:val="24"/>
          <w:lang w:val="pt-BR"/>
        </w:rPr>
        <w:t xml:space="preserve"> pagará </w:t>
      </w:r>
      <w:r w:rsidR="00AF11FA">
        <w:rPr>
          <w:rFonts w:ascii="Times New Roman" w:hAnsi="Times New Roman" w:cs="Times New Roman"/>
          <w:color w:val="000000"/>
          <w:sz w:val="24"/>
          <w:szCs w:val="24"/>
          <w:lang w:val="pt-BR"/>
        </w:rPr>
        <w:t>à</w:t>
      </w:r>
      <w:r w:rsidRPr="004A3095">
        <w:rPr>
          <w:rFonts w:ascii="Times New Roman" w:hAnsi="Times New Roman" w:cs="Times New Roman"/>
          <w:color w:val="000000"/>
          <w:sz w:val="24"/>
          <w:szCs w:val="24"/>
          <w:lang w:val="pt-BR"/>
        </w:rPr>
        <w:t xml:space="preserve"> </w:t>
      </w:r>
      <w:r w:rsidR="00AF11FA">
        <w:rPr>
          <w:rFonts w:ascii="Times New Roman" w:hAnsi="Times New Roman" w:cs="Times New Roman"/>
          <w:color w:val="000000"/>
          <w:sz w:val="24"/>
          <w:szCs w:val="24"/>
          <w:lang w:val="pt-BR"/>
        </w:rPr>
        <w:t>CONTRATADA</w:t>
      </w:r>
      <w:r w:rsidRPr="004A3095">
        <w:rPr>
          <w:rFonts w:ascii="Times New Roman" w:hAnsi="Times New Roman" w:cs="Times New Roman"/>
          <w:color w:val="000000"/>
          <w:sz w:val="24"/>
          <w:szCs w:val="24"/>
          <w:lang w:val="pt-BR"/>
        </w:rPr>
        <w:t xml:space="preserve"> a importância calculada pela última variação conhecida, liquidando a diferença correspondente tão logo seja(m) divulgado(s) o(s) índice(s) definitivo(s).</w:t>
      </w:r>
    </w:p>
    <w:p w:rsidR="00E8015C" w:rsidRPr="00E6672F" w:rsidRDefault="00E8015C" w:rsidP="00E8015C">
      <w:pPr>
        <w:rPr>
          <w:szCs w:val="24"/>
        </w:rPr>
      </w:pPr>
    </w:p>
    <w:p w:rsidR="00E8015C" w:rsidRPr="004A3095" w:rsidRDefault="00A10753"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Nas aferições finais, o(s) índice(s) utilizado(s) para reajuste será(</w:t>
      </w:r>
      <w:proofErr w:type="spellStart"/>
      <w:r w:rsidRPr="004A3095">
        <w:rPr>
          <w:rFonts w:ascii="Times New Roman" w:hAnsi="Times New Roman" w:cs="Times New Roman"/>
          <w:color w:val="000000"/>
          <w:sz w:val="24"/>
          <w:szCs w:val="24"/>
          <w:lang w:val="pt-BR"/>
        </w:rPr>
        <w:t>ão</w:t>
      </w:r>
      <w:proofErr w:type="spellEnd"/>
      <w:r w:rsidRPr="004A3095">
        <w:rPr>
          <w:rFonts w:ascii="Times New Roman" w:hAnsi="Times New Roman" w:cs="Times New Roman"/>
          <w:color w:val="000000"/>
          <w:sz w:val="24"/>
          <w:szCs w:val="24"/>
          <w:lang w:val="pt-BR"/>
        </w:rPr>
        <w:t>), obrigatoriamente, o(s) definitivo(s).</w:t>
      </w:r>
    </w:p>
    <w:p w:rsidR="00A10753" w:rsidRDefault="00A10753" w:rsidP="00A10753">
      <w:pPr>
        <w:pStyle w:val="PargrafodaLista"/>
        <w:rPr>
          <w:szCs w:val="24"/>
        </w:rPr>
      </w:pPr>
    </w:p>
    <w:p w:rsidR="00A10753" w:rsidRPr="004A3095" w:rsidRDefault="00A10753"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Caso o(s) índice(s) estabelecido(s) para reajustamento venha(m) a ser extinto(s) ou de qualquer forma não possa(m) mais ser utilizado(s), será(</w:t>
      </w:r>
      <w:proofErr w:type="spellStart"/>
      <w:r w:rsidRPr="004A3095">
        <w:rPr>
          <w:rFonts w:ascii="Times New Roman" w:hAnsi="Times New Roman" w:cs="Times New Roman"/>
          <w:color w:val="000000"/>
          <w:sz w:val="24"/>
          <w:szCs w:val="24"/>
          <w:lang w:val="pt-BR"/>
        </w:rPr>
        <w:t>ão</w:t>
      </w:r>
      <w:proofErr w:type="spellEnd"/>
      <w:r w:rsidRPr="004A3095">
        <w:rPr>
          <w:rFonts w:ascii="Times New Roman" w:hAnsi="Times New Roman" w:cs="Times New Roman"/>
          <w:color w:val="000000"/>
          <w:sz w:val="24"/>
          <w:szCs w:val="24"/>
          <w:lang w:val="pt-BR"/>
        </w:rPr>
        <w:t>) adotado(s), em substituição, o(s) que vier(em) a ser determinado(s) pela legislação então em vigor.</w:t>
      </w:r>
    </w:p>
    <w:p w:rsidR="008E779B" w:rsidRDefault="008E779B" w:rsidP="008E779B">
      <w:pPr>
        <w:pStyle w:val="PargrafodaLista"/>
        <w:rPr>
          <w:rFonts w:ascii="Times New Roman" w:hAnsi="Times New Roman" w:cs="Times New Roman"/>
          <w:sz w:val="24"/>
          <w:szCs w:val="24"/>
          <w:lang w:val="pt-BR"/>
        </w:rPr>
      </w:pPr>
    </w:p>
    <w:p w:rsidR="008E779B" w:rsidRPr="004A3095" w:rsidRDefault="008E779B" w:rsidP="004A3095">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Na ausência de previsão legal quanto ao índice substituto, as partes elegerão novo índice oficial, para reajustamento do preço do valor remanescente, por meio de termo aditivo.</w:t>
      </w:r>
    </w:p>
    <w:p w:rsidR="00A10753" w:rsidRPr="00A10753" w:rsidRDefault="00A10753" w:rsidP="00A10753">
      <w:pPr>
        <w:pStyle w:val="PargrafodaLista"/>
        <w:ind w:left="0"/>
        <w:rPr>
          <w:szCs w:val="24"/>
        </w:rPr>
      </w:pPr>
    </w:p>
    <w:p w:rsidR="00E8015C" w:rsidRPr="007811AC" w:rsidRDefault="00E8015C" w:rsidP="007811AC">
      <w:pPr>
        <w:pStyle w:val="PargrafodaLista"/>
        <w:numPr>
          <w:ilvl w:val="1"/>
          <w:numId w:val="17"/>
        </w:numPr>
        <w:ind w:left="0" w:firstLine="567"/>
        <w:rPr>
          <w:rFonts w:ascii="Times New Roman" w:hAnsi="Times New Roman" w:cs="Times New Roman"/>
          <w:color w:val="000000"/>
          <w:sz w:val="24"/>
          <w:szCs w:val="24"/>
          <w:lang w:val="pt-BR"/>
        </w:rPr>
      </w:pPr>
      <w:r w:rsidRPr="004A3095">
        <w:rPr>
          <w:rFonts w:ascii="Times New Roman" w:hAnsi="Times New Roman" w:cs="Times New Roman"/>
          <w:color w:val="000000"/>
          <w:sz w:val="24"/>
          <w:szCs w:val="24"/>
          <w:lang w:val="pt-BR"/>
        </w:rPr>
        <w:t>O reajuste será realizado por apostilamento.</w:t>
      </w:r>
    </w:p>
    <w:p w:rsidR="00C5115F" w:rsidRPr="001343D1" w:rsidRDefault="00C5115F" w:rsidP="00E8015C">
      <w:pPr>
        <w:pStyle w:val="PargrafodaLista"/>
        <w:ind w:left="568"/>
        <w:rPr>
          <w:rFonts w:ascii="Times New Roman" w:eastAsia="Times New Roman" w:hAnsi="Times New Roman" w:cs="Times New Roman"/>
          <w:bCs/>
          <w:sz w:val="24"/>
          <w:lang w:val="pt-BR"/>
        </w:rPr>
      </w:pPr>
    </w:p>
    <w:p w:rsidR="00E8015C" w:rsidRPr="001343D1" w:rsidRDefault="00E8015C" w:rsidP="00E8015C">
      <w:pPr>
        <w:pStyle w:val="Nivel01Titulo"/>
        <w:spacing w:before="0"/>
        <w:ind w:left="284" w:firstLine="0"/>
        <w:rPr>
          <w:rFonts w:ascii="Times New Roman" w:hAnsi="Times New Roman"/>
          <w:sz w:val="24"/>
          <w:szCs w:val="24"/>
        </w:rPr>
      </w:pPr>
      <w:r w:rsidRPr="001343D1">
        <w:rPr>
          <w:rFonts w:ascii="Times New Roman" w:hAnsi="Times New Roman"/>
          <w:sz w:val="24"/>
          <w:szCs w:val="24"/>
        </w:rPr>
        <w:t xml:space="preserve">CLÁUSULA </w:t>
      </w:r>
      <w:r>
        <w:rPr>
          <w:rFonts w:ascii="Times New Roman" w:hAnsi="Times New Roman"/>
          <w:sz w:val="24"/>
          <w:szCs w:val="24"/>
        </w:rPr>
        <w:t>OITAVA</w:t>
      </w:r>
      <w:r w:rsidRPr="001343D1">
        <w:rPr>
          <w:rFonts w:ascii="Times New Roman" w:hAnsi="Times New Roman"/>
          <w:sz w:val="24"/>
          <w:szCs w:val="24"/>
        </w:rPr>
        <w:t xml:space="preserve"> – </w:t>
      </w:r>
      <w:r>
        <w:rPr>
          <w:rFonts w:ascii="Times New Roman" w:hAnsi="Times New Roman"/>
          <w:sz w:val="24"/>
          <w:szCs w:val="24"/>
        </w:rPr>
        <w:t>OBRIGAÇÕES DO CONTRATANTE</w:t>
      </w:r>
    </w:p>
    <w:p w:rsidR="00E8015C" w:rsidRPr="001343D1" w:rsidRDefault="00E8015C" w:rsidP="00E8015C">
      <w:pPr>
        <w:jc w:val="both"/>
        <w:rPr>
          <w:szCs w:val="24"/>
        </w:rPr>
      </w:pPr>
    </w:p>
    <w:p w:rsidR="00E8015C" w:rsidRPr="001343D1" w:rsidRDefault="00E8015C" w:rsidP="00E8015C">
      <w:pPr>
        <w:numPr>
          <w:ilvl w:val="1"/>
          <w:numId w:val="17"/>
        </w:numPr>
        <w:ind w:left="142" w:firstLine="425"/>
        <w:jc w:val="both"/>
        <w:rPr>
          <w:szCs w:val="24"/>
        </w:rPr>
      </w:pPr>
      <w:r w:rsidRPr="001343D1">
        <w:rPr>
          <w:szCs w:val="24"/>
        </w:rPr>
        <w:t>São obrigações do CONTRATANTE</w:t>
      </w:r>
      <w:r w:rsidR="00B46E44">
        <w:rPr>
          <w:szCs w:val="24"/>
        </w:rPr>
        <w:t xml:space="preserve">, além das previstas no </w:t>
      </w:r>
      <w:r w:rsidR="0000318D">
        <w:rPr>
          <w:szCs w:val="24"/>
        </w:rPr>
        <w:t>T</w:t>
      </w:r>
      <w:r w:rsidR="00B46E44">
        <w:rPr>
          <w:szCs w:val="24"/>
        </w:rPr>
        <w:t xml:space="preserve">ermo de </w:t>
      </w:r>
      <w:r w:rsidR="0000318D">
        <w:rPr>
          <w:szCs w:val="24"/>
        </w:rPr>
        <w:t>R</w:t>
      </w:r>
      <w:r w:rsidR="00B46E44">
        <w:rPr>
          <w:szCs w:val="24"/>
        </w:rPr>
        <w:t>eferência</w:t>
      </w:r>
      <w:r w:rsidRPr="001343D1">
        <w:rPr>
          <w:szCs w:val="24"/>
        </w:rPr>
        <w:t>:</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Exigir o cumprimento de todas as obrigações assumidas pela CONTRATADA, de acordo com o contrato e seus anexos;</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Receber o objeto no prazo e condições estabelecidas no Termo de Referência;</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Notificar a CONTRATADA, por escrito, sobre vícios, defeitos ou incorreções verificadas no objeto fornecido, para que seja por ele substituído, reparado ou corrigido, no total ou em parte, às suas expensas;</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Acompanhar e fiscalizar a execução do contrato e o cumprimento das obrigações pela CONTRATADA;</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 xml:space="preserve">Comunicar a empresa para emissão de Nota Fiscal no que </w:t>
      </w:r>
      <w:r w:rsidR="00575289">
        <w:rPr>
          <w:szCs w:val="24"/>
        </w:rPr>
        <w:t>tange</w:t>
      </w:r>
      <w:r w:rsidR="002E6790">
        <w:rPr>
          <w:szCs w:val="24"/>
        </w:rPr>
        <w:t xml:space="preserve"> </w:t>
      </w:r>
      <w:r w:rsidRPr="001343D1">
        <w:rPr>
          <w:szCs w:val="24"/>
        </w:rPr>
        <w:t>à parcela incontroversa da execução do objeto, para efeito de liquidação e pagamento, quando houver controvérsia sobre a execução do objeto, quanto à dimensão, qualidade e quantidade, conforme o art. 143 da Lei nº 14.133, de 2021;</w:t>
      </w:r>
    </w:p>
    <w:p w:rsidR="00E8015C" w:rsidRPr="001343D1" w:rsidRDefault="00E8015C" w:rsidP="00E8015C">
      <w:pPr>
        <w:ind w:left="142" w:firstLine="425"/>
        <w:jc w:val="both"/>
        <w:rPr>
          <w:szCs w:val="24"/>
        </w:rPr>
      </w:pPr>
    </w:p>
    <w:p w:rsidR="00E8015C" w:rsidRDefault="00E8015C" w:rsidP="00003D65">
      <w:pPr>
        <w:numPr>
          <w:ilvl w:val="1"/>
          <w:numId w:val="17"/>
        </w:numPr>
        <w:ind w:left="142" w:firstLine="425"/>
        <w:jc w:val="both"/>
        <w:rPr>
          <w:szCs w:val="24"/>
        </w:rPr>
      </w:pPr>
      <w:r w:rsidRPr="00554BE8">
        <w:rPr>
          <w:szCs w:val="24"/>
        </w:rPr>
        <w:t>Efetuar o pagamento à CONTRATADA do valor correspondente à execução do objeto, no prazo, forma e condições estabelecidos no presente Contrato</w:t>
      </w:r>
      <w:r w:rsidR="00554BE8" w:rsidRPr="00554BE8">
        <w:rPr>
          <w:szCs w:val="24"/>
        </w:rPr>
        <w:t>;</w:t>
      </w:r>
      <w:r w:rsidRPr="00554BE8">
        <w:rPr>
          <w:szCs w:val="24"/>
        </w:rPr>
        <w:t xml:space="preserve"> </w:t>
      </w:r>
    </w:p>
    <w:p w:rsidR="00554BE8" w:rsidRPr="00554BE8" w:rsidRDefault="00554BE8" w:rsidP="00554BE8">
      <w:pPr>
        <w:jc w:val="both"/>
        <w:rPr>
          <w:szCs w:val="24"/>
        </w:rPr>
      </w:pPr>
    </w:p>
    <w:p w:rsidR="00E8015C" w:rsidRPr="001343D1" w:rsidRDefault="00E8015C" w:rsidP="00E8015C">
      <w:pPr>
        <w:numPr>
          <w:ilvl w:val="1"/>
          <w:numId w:val="17"/>
        </w:numPr>
        <w:ind w:left="142" w:firstLine="425"/>
        <w:jc w:val="both"/>
        <w:rPr>
          <w:szCs w:val="24"/>
        </w:rPr>
      </w:pPr>
      <w:r w:rsidRPr="001343D1">
        <w:rPr>
          <w:szCs w:val="24"/>
        </w:rPr>
        <w:t xml:space="preserve">Aplicar à CONTRATADA as sanções previstas na lei e neste Contrato; </w:t>
      </w:r>
    </w:p>
    <w:p w:rsidR="00E8015C" w:rsidRPr="001343D1" w:rsidRDefault="00E8015C" w:rsidP="00E8015C">
      <w:pPr>
        <w:ind w:left="142" w:firstLine="425"/>
        <w:jc w:val="both"/>
        <w:rPr>
          <w:szCs w:val="24"/>
        </w:rPr>
      </w:pPr>
    </w:p>
    <w:p w:rsidR="00E8015C" w:rsidRDefault="00E8015C" w:rsidP="00E8015C">
      <w:pPr>
        <w:numPr>
          <w:ilvl w:val="1"/>
          <w:numId w:val="17"/>
        </w:numPr>
        <w:ind w:left="142" w:firstLine="425"/>
        <w:jc w:val="both"/>
        <w:rPr>
          <w:szCs w:val="24"/>
        </w:rPr>
      </w:pPr>
      <w:r w:rsidRPr="001343D1">
        <w:rPr>
          <w:szCs w:val="24"/>
        </w:rPr>
        <w:t>Cientificar o órgão de representação judicial d</w:t>
      </w:r>
      <w:r w:rsidR="00575289">
        <w:rPr>
          <w:szCs w:val="24"/>
        </w:rPr>
        <w:t xml:space="preserve">o </w:t>
      </w:r>
      <w:proofErr w:type="spellStart"/>
      <w:r w:rsidR="00575289">
        <w:rPr>
          <w:szCs w:val="24"/>
        </w:rPr>
        <w:t>Core-SP</w:t>
      </w:r>
      <w:proofErr w:type="spellEnd"/>
      <w:r w:rsidR="00575289">
        <w:rPr>
          <w:szCs w:val="24"/>
        </w:rPr>
        <w:t xml:space="preserve"> </w:t>
      </w:r>
      <w:r w:rsidR="00443444">
        <w:rPr>
          <w:szCs w:val="24"/>
        </w:rPr>
        <w:t xml:space="preserve">- </w:t>
      </w:r>
      <w:r w:rsidR="00575289" w:rsidRPr="00575289">
        <w:rPr>
          <w:b/>
          <w:szCs w:val="24"/>
        </w:rPr>
        <w:t>Procuradoria Geral</w:t>
      </w:r>
      <w:r w:rsidR="00443444">
        <w:rPr>
          <w:szCs w:val="24"/>
        </w:rPr>
        <w:t xml:space="preserve"> - </w:t>
      </w:r>
      <w:r w:rsidRPr="001343D1">
        <w:rPr>
          <w:szCs w:val="24"/>
        </w:rPr>
        <w:t>para adoção das medidas cabíveis quando do descumprimento de obrigações pela C</w:t>
      </w:r>
      <w:r w:rsidR="00AF11FA">
        <w:rPr>
          <w:szCs w:val="24"/>
        </w:rPr>
        <w:t>ONTRATADA</w:t>
      </w:r>
      <w:r w:rsidRPr="001343D1">
        <w:rPr>
          <w:szCs w:val="24"/>
        </w:rPr>
        <w:t>;</w:t>
      </w:r>
    </w:p>
    <w:p w:rsidR="0097446D" w:rsidRPr="001343D1" w:rsidRDefault="0097446D" w:rsidP="0097446D">
      <w:pPr>
        <w:jc w:val="both"/>
        <w:rPr>
          <w:szCs w:val="24"/>
        </w:rPr>
      </w:pPr>
    </w:p>
    <w:p w:rsidR="00E8015C" w:rsidRPr="001343D1" w:rsidRDefault="00E8015C" w:rsidP="00E8015C">
      <w:pPr>
        <w:numPr>
          <w:ilvl w:val="1"/>
          <w:numId w:val="17"/>
        </w:numPr>
        <w:ind w:left="142" w:firstLine="425"/>
        <w:jc w:val="both"/>
        <w:rPr>
          <w:szCs w:val="24"/>
        </w:rPr>
      </w:pPr>
      <w:r w:rsidRPr="001343D1">
        <w:rPr>
          <w:szCs w:val="24"/>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 O CONTRATANTE terá o prazo de </w:t>
      </w:r>
      <w:r w:rsidR="005410CF">
        <w:rPr>
          <w:rFonts w:ascii="Times New Roman" w:hAnsi="Times New Roman" w:cs="Times New Roman"/>
          <w:sz w:val="24"/>
          <w:szCs w:val="24"/>
          <w:lang w:val="pt-BR"/>
        </w:rPr>
        <w:t>30</w:t>
      </w:r>
      <w:r w:rsidRPr="001343D1">
        <w:rPr>
          <w:rFonts w:ascii="Times New Roman" w:hAnsi="Times New Roman" w:cs="Times New Roman"/>
          <w:sz w:val="24"/>
          <w:szCs w:val="24"/>
          <w:lang w:val="pt-BR"/>
        </w:rPr>
        <w:t xml:space="preserve"> (</w:t>
      </w:r>
      <w:r w:rsidR="005410CF">
        <w:rPr>
          <w:rFonts w:ascii="Times New Roman" w:hAnsi="Times New Roman" w:cs="Times New Roman"/>
          <w:sz w:val="24"/>
          <w:szCs w:val="24"/>
          <w:lang w:val="pt-BR"/>
        </w:rPr>
        <w:t>trinta</w:t>
      </w:r>
      <w:r w:rsidRPr="001343D1">
        <w:rPr>
          <w:rFonts w:ascii="Times New Roman" w:hAnsi="Times New Roman" w:cs="Times New Roman"/>
          <w:sz w:val="24"/>
          <w:szCs w:val="24"/>
          <w:lang w:val="pt-BR"/>
        </w:rPr>
        <w:t xml:space="preserve">) </w:t>
      </w:r>
      <w:r w:rsidR="005410CF">
        <w:rPr>
          <w:rFonts w:ascii="Times New Roman" w:hAnsi="Times New Roman" w:cs="Times New Roman"/>
          <w:sz w:val="24"/>
          <w:szCs w:val="24"/>
          <w:lang w:val="pt-BR"/>
        </w:rPr>
        <w:t>dias</w:t>
      </w:r>
      <w:r w:rsidRPr="001343D1">
        <w:rPr>
          <w:rFonts w:ascii="Times New Roman" w:hAnsi="Times New Roman" w:cs="Times New Roman"/>
          <w:sz w:val="24"/>
          <w:szCs w:val="24"/>
          <w:lang w:val="pt-BR"/>
        </w:rPr>
        <w:t xml:space="preserve">, a contar da data do protocolo do requerimento para decidir, admitida a prorrogação motivada, por igual período, conforme art. 123, parágrafo único, da Lei nº 14.133, de 2021.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numPr>
          <w:ilvl w:val="1"/>
          <w:numId w:val="17"/>
        </w:numPr>
        <w:ind w:left="142" w:firstLine="425"/>
        <w:jc w:val="both"/>
        <w:rPr>
          <w:szCs w:val="24"/>
        </w:rPr>
      </w:pPr>
      <w:r w:rsidRPr="001343D1">
        <w:rPr>
          <w:szCs w:val="24"/>
        </w:rPr>
        <w:t xml:space="preserve">Responder eventuais pedidos de reestabelecimento do equilíbrio econômico-financeiro feitos pela CONTRATADA no prazo máximo de </w:t>
      </w:r>
      <w:r w:rsidR="005410CF">
        <w:rPr>
          <w:szCs w:val="24"/>
        </w:rPr>
        <w:t>30</w:t>
      </w:r>
      <w:r w:rsidRPr="001343D1">
        <w:rPr>
          <w:szCs w:val="24"/>
        </w:rPr>
        <w:t xml:space="preserve"> (</w:t>
      </w:r>
      <w:r w:rsidR="005410CF">
        <w:rPr>
          <w:szCs w:val="24"/>
        </w:rPr>
        <w:t>trinta</w:t>
      </w:r>
      <w:r w:rsidRPr="001343D1">
        <w:rPr>
          <w:szCs w:val="24"/>
        </w:rPr>
        <w:t xml:space="preserve">) </w:t>
      </w:r>
      <w:r w:rsidR="005410CF">
        <w:rPr>
          <w:szCs w:val="24"/>
        </w:rPr>
        <w:t>dias</w:t>
      </w:r>
      <w:r w:rsidRPr="001343D1">
        <w:rPr>
          <w:szCs w:val="24"/>
        </w:rPr>
        <w:t>.</w:t>
      </w:r>
    </w:p>
    <w:p w:rsidR="00E8015C" w:rsidRPr="001343D1" w:rsidRDefault="00E8015C" w:rsidP="00E8015C">
      <w:pPr>
        <w:ind w:left="142" w:firstLine="425"/>
        <w:jc w:val="both"/>
        <w:rPr>
          <w:szCs w:val="24"/>
        </w:rPr>
      </w:pPr>
    </w:p>
    <w:p w:rsidR="00E8015C" w:rsidRPr="001343D1" w:rsidRDefault="00E8015C" w:rsidP="00E8015C">
      <w:pPr>
        <w:numPr>
          <w:ilvl w:val="1"/>
          <w:numId w:val="17"/>
        </w:numPr>
        <w:ind w:left="142" w:firstLine="425"/>
        <w:jc w:val="both"/>
        <w:rPr>
          <w:szCs w:val="24"/>
        </w:rPr>
      </w:pPr>
      <w:r w:rsidRPr="001343D1">
        <w:rPr>
          <w:szCs w:val="24"/>
        </w:rPr>
        <w:t>Notificar os emitentes das garantias quanto ao início de processo administrativo para apuração de descumprimento de cláusulas contratuais, conforme §4º, do art. 137, da Lei nº 14.133, de 2021.</w:t>
      </w:r>
    </w:p>
    <w:p w:rsidR="00E8015C" w:rsidRPr="001343D1" w:rsidRDefault="00E8015C" w:rsidP="00E8015C">
      <w:pPr>
        <w:ind w:left="142" w:firstLine="425"/>
        <w:jc w:val="both"/>
        <w:rPr>
          <w:szCs w:val="24"/>
        </w:rPr>
      </w:pPr>
    </w:p>
    <w:p w:rsidR="00E8015C" w:rsidRDefault="00E8015C" w:rsidP="00E8015C">
      <w:pPr>
        <w:numPr>
          <w:ilvl w:val="1"/>
          <w:numId w:val="17"/>
        </w:numPr>
        <w:ind w:left="142" w:firstLine="425"/>
        <w:jc w:val="both"/>
        <w:rPr>
          <w:szCs w:val="24"/>
        </w:rPr>
      </w:pPr>
      <w:r w:rsidRPr="001343D1">
        <w:rPr>
          <w:szCs w:val="24"/>
        </w:rPr>
        <w:t>O CONTRATANTE não responderá por quaisquer compromissos assumidos pela CONTRATADA com terceiros, ainda que vinculados à execução do contrato, bem como por qualquer dano causado a terceiros em decorrência de ato da CONTRATADA, de seus empregados, prepostos ou subordinados.</w:t>
      </w:r>
    </w:p>
    <w:p w:rsidR="00A011FC" w:rsidRDefault="00A011FC" w:rsidP="007811AC">
      <w:pPr>
        <w:pStyle w:val="PargrafodaLista"/>
        <w:ind w:left="0"/>
        <w:rPr>
          <w:szCs w:val="24"/>
        </w:rPr>
      </w:pPr>
    </w:p>
    <w:p w:rsidR="00E8015C" w:rsidRPr="001343D1" w:rsidRDefault="00E8015C" w:rsidP="00E8015C">
      <w:pPr>
        <w:pStyle w:val="Nivel01Titulo"/>
        <w:spacing w:before="0"/>
        <w:ind w:left="284" w:firstLine="0"/>
        <w:rPr>
          <w:rFonts w:ascii="Times New Roman" w:hAnsi="Times New Roman" w:cs="Times New Roman"/>
          <w:sz w:val="24"/>
          <w:szCs w:val="24"/>
        </w:rPr>
      </w:pPr>
      <w:r w:rsidRPr="001343D1">
        <w:rPr>
          <w:rFonts w:ascii="Times New Roman" w:hAnsi="Times New Roman" w:cs="Times New Roman"/>
          <w:sz w:val="24"/>
          <w:szCs w:val="24"/>
        </w:rPr>
        <w:t xml:space="preserve">CLÁUSULA </w:t>
      </w:r>
      <w:r>
        <w:rPr>
          <w:rFonts w:ascii="Times New Roman" w:hAnsi="Times New Roman"/>
          <w:sz w:val="24"/>
          <w:szCs w:val="24"/>
        </w:rPr>
        <w:t>NONA</w:t>
      </w:r>
      <w:r w:rsidRPr="001343D1">
        <w:rPr>
          <w:rFonts w:ascii="Times New Roman" w:hAnsi="Times New Roman" w:cs="Times New Roman"/>
          <w:sz w:val="24"/>
          <w:szCs w:val="24"/>
        </w:rPr>
        <w:t xml:space="preserve"> – OBRIGAÇÕES DA CONTRATADA</w:t>
      </w:r>
    </w:p>
    <w:p w:rsidR="00E8015C" w:rsidRPr="001343D1"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 CONTRATADA deve cumprir todas as obrigações constantes deste Contrato e de seus anexos, assumindo como exclusivamente seus os riscos e as despesas decorrentes da boa e perfeita execução do objeto, observando, ainda, as obrigações a seguir dispostas</w:t>
      </w:r>
      <w:r w:rsidR="00293EE8">
        <w:rPr>
          <w:rFonts w:ascii="Times New Roman" w:hAnsi="Times New Roman" w:cs="Times New Roman"/>
          <w:sz w:val="24"/>
          <w:szCs w:val="24"/>
          <w:lang w:val="pt-BR"/>
        </w:rPr>
        <w:t>, além das previstas no termo de referência</w:t>
      </w:r>
      <w:r w:rsidR="008051EC">
        <w:rPr>
          <w:rFonts w:ascii="Times New Roman" w:hAnsi="Times New Roman" w:cs="Times New Roman"/>
          <w:sz w:val="24"/>
          <w:szCs w:val="24"/>
          <w:lang w:val="pt-BR"/>
        </w:rPr>
        <w:t xml:space="preserve"> e estudo técnico preliminar, inclusive, como transição contratual, manutenção preventiva, </w:t>
      </w:r>
      <w:r w:rsidR="00341B2D">
        <w:rPr>
          <w:rFonts w:ascii="Times New Roman" w:hAnsi="Times New Roman" w:cs="Times New Roman"/>
          <w:sz w:val="24"/>
          <w:szCs w:val="24"/>
          <w:lang w:val="pt-BR"/>
        </w:rPr>
        <w:t>manutenção corretiva,</w:t>
      </w:r>
      <w:r w:rsidR="008051EC">
        <w:rPr>
          <w:rFonts w:ascii="Times New Roman" w:hAnsi="Times New Roman" w:cs="Times New Roman"/>
          <w:sz w:val="24"/>
          <w:szCs w:val="24"/>
          <w:lang w:val="pt-BR"/>
        </w:rPr>
        <w:t xml:space="preserve"> dentre outros já destacados nesses documentos</w:t>
      </w:r>
      <w:r w:rsidR="008B1F99">
        <w:rPr>
          <w:rFonts w:ascii="Times New Roman" w:hAnsi="Times New Roman" w:cs="Times New Roman"/>
          <w:sz w:val="24"/>
          <w:szCs w:val="24"/>
          <w:lang w:val="pt-BR"/>
        </w:rPr>
        <w:t>:</w:t>
      </w:r>
    </w:p>
    <w:p w:rsidR="00E8015C" w:rsidRPr="001343D1" w:rsidRDefault="00E8015C" w:rsidP="008051EC">
      <w:pPr>
        <w:pStyle w:val="PargrafodaLista"/>
        <w:ind w:left="0"/>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Manter preposto aceito pelo CONTRATANTE no local da obra ou do serviço para representá-lo na execução do contrato.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Default="00E8015C" w:rsidP="00090C4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A indicação ou a manutenção do preposto da CONTRATADA poderá ser recusada pelo órgão ou entidade, desde que devidamente justificada, devendo a CONTRATADA designar outro para o exercício da atividade.</w:t>
      </w:r>
    </w:p>
    <w:p w:rsidR="00497CAB" w:rsidRDefault="00497CAB" w:rsidP="00497CAB">
      <w:pPr>
        <w:pStyle w:val="PargrafodaLista"/>
        <w:widowControl/>
        <w:autoSpaceDE/>
        <w:autoSpaceDN/>
        <w:ind w:left="567"/>
        <w:contextualSpacing/>
        <w:rPr>
          <w:rFonts w:ascii="Times New Roman" w:hAnsi="Times New Roman" w:cs="Times New Roman"/>
          <w:sz w:val="24"/>
          <w:szCs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Atender às determinações regulares emitidas pelo fiscal do contrato ou autoridade superior (</w:t>
      </w:r>
      <w:r w:rsidR="00575289">
        <w:rPr>
          <w:rFonts w:ascii="Times New Roman" w:hAnsi="Times New Roman" w:cs="Times New Roman"/>
          <w:sz w:val="24"/>
          <w:szCs w:val="24"/>
          <w:lang w:val="pt-BR"/>
        </w:rPr>
        <w:t xml:space="preserve">inciso </w:t>
      </w:r>
      <w:r w:rsidR="00575289" w:rsidRPr="001343D1">
        <w:rPr>
          <w:rFonts w:ascii="Times New Roman" w:hAnsi="Times New Roman" w:cs="Times New Roman"/>
          <w:sz w:val="24"/>
          <w:szCs w:val="24"/>
          <w:lang w:val="pt-BR"/>
        </w:rPr>
        <w:t>II</w:t>
      </w:r>
      <w:r w:rsidR="00575289">
        <w:rPr>
          <w:rFonts w:ascii="Times New Roman" w:hAnsi="Times New Roman" w:cs="Times New Roman"/>
          <w:sz w:val="24"/>
          <w:szCs w:val="24"/>
          <w:lang w:val="pt-BR"/>
        </w:rPr>
        <w:t xml:space="preserve">, </w:t>
      </w:r>
      <w:r w:rsidRPr="001343D1">
        <w:rPr>
          <w:rFonts w:ascii="Times New Roman" w:hAnsi="Times New Roman" w:cs="Times New Roman"/>
          <w:sz w:val="24"/>
          <w:szCs w:val="24"/>
          <w:lang w:val="pt-BR"/>
        </w:rPr>
        <w:t xml:space="preserve">art. 137, </w:t>
      </w:r>
      <w:r w:rsidR="002E6790" w:rsidRPr="00575289">
        <w:rPr>
          <w:rFonts w:ascii="Times New Roman" w:hAnsi="Times New Roman" w:cs="Times New Roman"/>
          <w:sz w:val="24"/>
          <w:szCs w:val="24"/>
          <w:lang w:val="pt-BR"/>
        </w:rPr>
        <w:t>da Lei 14.133/2021</w:t>
      </w:r>
      <w:r w:rsidRPr="001343D1">
        <w:rPr>
          <w:rFonts w:ascii="Times New Roman" w:hAnsi="Times New Roman" w:cs="Times New Roman"/>
          <w:sz w:val="24"/>
          <w:szCs w:val="24"/>
          <w:lang w:val="pt-BR"/>
        </w:rPr>
        <w:t>);</w:t>
      </w:r>
    </w:p>
    <w:p w:rsidR="00293EE8" w:rsidRDefault="00293EE8" w:rsidP="00293EE8">
      <w:pPr>
        <w:pStyle w:val="PargrafodaLista"/>
        <w:widowControl/>
        <w:autoSpaceDE/>
        <w:autoSpaceDN/>
        <w:ind w:left="567"/>
        <w:contextualSpacing/>
        <w:rPr>
          <w:rFonts w:ascii="Times New Roman" w:hAnsi="Times New Roman" w:cs="Times New Roman"/>
          <w:sz w:val="24"/>
          <w:szCs w:val="24"/>
          <w:lang w:val="pt-BR"/>
        </w:rPr>
      </w:pPr>
    </w:p>
    <w:p w:rsidR="00293EE8" w:rsidRPr="0028379C" w:rsidRDefault="00293EE8" w:rsidP="0028379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293EE8">
        <w:rPr>
          <w:rFonts w:ascii="Times New Roman" w:hAnsi="Times New Roman" w:cs="Times New Roman"/>
          <w:sz w:val="24"/>
          <w:szCs w:val="24"/>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rsidR="00E8015C" w:rsidRPr="001343D1" w:rsidRDefault="00E8015C" w:rsidP="00E8015C">
      <w:pPr>
        <w:contextualSpacing/>
        <w:rPr>
          <w:b/>
          <w:color w:val="FF0000"/>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rsidR="00F31200" w:rsidRPr="001343D1" w:rsidRDefault="00F31200" w:rsidP="00F31200">
      <w:pPr>
        <w:pStyle w:val="PargrafodaLista"/>
        <w:widowControl/>
        <w:autoSpaceDE/>
        <w:autoSpaceDN/>
        <w:ind w:left="0"/>
        <w:contextualSpacing/>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Responsabilizar-se pelos vícios e danos decorrentes da execução do objeto, de acordo com o Código de Defesa do Consumidor (Lei nº 8.078, de 1990),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Não contratar, durante a vigência do contrato, cônjuge, companheiro ou parente em linha reta, colateral ou por afinidade, até o terceiro grau, de dirigente do contratante ou do fiscal ou gestor do contrato, nos termos do artigo 48, parágrafo único, da Lei nº 14.133, de 2021;</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Quando não for possível a verificação da regularidade no Sistema de Cadastro de Fornecedores – SICAF, a CONTRATADA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da Contratada; 4) Certidão de Regularidade do FGTS – CRF; e 5) Certidão Negativa de Débitos Trabalhistas – CNDT;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Comunicar ao Fiscal do contrato, no prazo de 24 (vinte e quatro) horas, qualquer ocorrência anormal ou acidente que se verifique no local dos serviços.</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Prestar todo esclarecimento ou informação solicitada pelo CONTRATANTE ou por seus prepostos, garantindo-lhes o acesso, a qualquer tempo, ao local dos trabalhos, bem como aos documentos relativos à execução do empreendimento.</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Paralisar, por determinação do CONTRATANTE, qualquer atividade que não esteja sendo executada de acordo com a boa técnica ou que ponha em risco a segurança de pessoas ou bens de terceiros.</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Promover a guarda, manutenção e vigilância de materiais, ferramentas, e tudo o que for necessário à execução do objeto, durante a vigência do contrato.</w:t>
      </w:r>
    </w:p>
    <w:p w:rsidR="00E8015C" w:rsidRPr="001343D1"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Conduzir os trabalhos com estrita observância às normas da legislação pertinente, cumprindo as determinações dos Poderes Públicos, mantendo sempre limpo o local dos serviços e nas melhores condições de segurança, higiene e disciplina.</w:t>
      </w:r>
    </w:p>
    <w:p w:rsidR="008A731B" w:rsidRPr="008A731B" w:rsidRDefault="008A731B" w:rsidP="008A731B">
      <w:pPr>
        <w:contextualSpacing/>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Submeter previamente, por escrito, ao CONTRATANTE, para análise e aprovação, quaisquer mudanças nos métodos executivos que fujam às especificações do memorial descritivo ou instrumento congênere.</w:t>
      </w:r>
    </w:p>
    <w:p w:rsidR="008A731B" w:rsidRPr="008A731B" w:rsidRDefault="008A731B" w:rsidP="008A731B">
      <w:pPr>
        <w:contextualSpacing/>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 Manter durante toda a vigência do contrato, em compatibilidade com as obrigações assumidas, todas as condições exigidas para habilitação na licitação;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Cumprir, durante todo o período de execução do contrato, a reserva de cargos prevista em lei para pessoa com deficiência, para reabilitado da Previdência Social ou para aprendiz, bem como as reservas de cargos previstas na legislação (art. 116</w:t>
      </w:r>
      <w:r w:rsidR="00575289">
        <w:rPr>
          <w:rFonts w:ascii="Times New Roman" w:hAnsi="Times New Roman" w:cs="Times New Roman"/>
          <w:sz w:val="24"/>
          <w:szCs w:val="24"/>
          <w:lang w:val="pt-BR"/>
        </w:rPr>
        <w:t>, da Lei 14.133/2021</w:t>
      </w:r>
      <w:r w:rsidRPr="001343D1">
        <w:rPr>
          <w:rFonts w:ascii="Times New Roman" w:hAnsi="Times New Roman" w:cs="Times New Roman"/>
          <w:sz w:val="24"/>
          <w:szCs w:val="24"/>
          <w:lang w:val="pt-BR"/>
        </w:rPr>
        <w:t>);</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Comprovar a reserva de cargos a que se refere a cláusula acima, no prazo fixado pelo fiscal do contrato, com a indicação dos empregados que preencheram as referidas vagas (art. 116, parágrafo único</w:t>
      </w:r>
      <w:r w:rsidR="002E6790">
        <w:rPr>
          <w:rFonts w:ascii="Times New Roman" w:hAnsi="Times New Roman" w:cs="Times New Roman"/>
          <w:sz w:val="24"/>
          <w:szCs w:val="24"/>
          <w:lang w:val="pt-BR"/>
        </w:rPr>
        <w:t>,</w:t>
      </w:r>
      <w:r w:rsidR="00575289">
        <w:rPr>
          <w:rFonts w:ascii="Times New Roman" w:hAnsi="Times New Roman" w:cs="Times New Roman"/>
          <w:sz w:val="24"/>
          <w:szCs w:val="24"/>
          <w:lang w:val="pt-BR"/>
        </w:rPr>
        <w:t xml:space="preserve"> da Lei 14.133/2021)</w:t>
      </w:r>
      <w:r w:rsidRPr="001343D1">
        <w:rPr>
          <w:rFonts w:ascii="Times New Roman" w:hAnsi="Times New Roman" w:cs="Times New Roman"/>
          <w:sz w:val="24"/>
          <w:szCs w:val="24"/>
          <w:lang w:val="pt-BR"/>
        </w:rPr>
        <w:t>;</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Guardar sigilo sobre todas as informações obtidas em decorrência do cumprimento do contrato;</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rsidR="00E8015C" w:rsidRPr="006D25F1" w:rsidRDefault="00E8015C" w:rsidP="00E8015C">
      <w:pPr>
        <w:ind w:left="142" w:firstLine="425"/>
        <w:jc w:val="both"/>
        <w:rPr>
          <w:szCs w:val="24"/>
        </w:rPr>
      </w:pPr>
    </w:p>
    <w:p w:rsidR="001471F1" w:rsidRDefault="00E8015C" w:rsidP="007811A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6D25F1">
        <w:rPr>
          <w:rFonts w:ascii="Times New Roman" w:hAnsi="Times New Roman" w:cs="Times New Roman"/>
          <w:sz w:val="24"/>
          <w:szCs w:val="24"/>
          <w:lang w:val="pt-BR"/>
        </w:rPr>
        <w:t>Cumprir, além dos postulados legais vigentes de âmbito federal, estadual ou municipal, as normas de segurança do Contratante.</w:t>
      </w:r>
    </w:p>
    <w:p w:rsidR="007811AC" w:rsidRPr="007811AC" w:rsidRDefault="007811AC" w:rsidP="007811AC">
      <w:pPr>
        <w:pStyle w:val="PargrafodaLista"/>
        <w:widowControl/>
        <w:autoSpaceDE/>
        <w:autoSpaceDN/>
        <w:ind w:left="0"/>
        <w:contextualSpacing/>
        <w:rPr>
          <w:rFonts w:ascii="Times New Roman" w:hAnsi="Times New Roman" w:cs="Times New Roman"/>
          <w:sz w:val="24"/>
          <w:szCs w:val="24"/>
          <w:lang w:val="pt-BR"/>
        </w:rPr>
      </w:pPr>
    </w:p>
    <w:p w:rsidR="00E8015C" w:rsidRPr="006D25F1" w:rsidRDefault="00E8015C" w:rsidP="00E8015C">
      <w:pPr>
        <w:pStyle w:val="Nivel01Titulo"/>
        <w:spacing w:before="0"/>
        <w:ind w:left="284" w:firstLine="0"/>
        <w:rPr>
          <w:rFonts w:ascii="Times New Roman" w:hAnsi="Times New Roman"/>
          <w:sz w:val="24"/>
          <w:szCs w:val="24"/>
        </w:rPr>
      </w:pPr>
      <w:r w:rsidRPr="006D25F1">
        <w:rPr>
          <w:rFonts w:ascii="Times New Roman" w:hAnsi="Times New Roman"/>
          <w:sz w:val="24"/>
          <w:szCs w:val="24"/>
        </w:rPr>
        <w:t>CLÚSULA DÉCIMA – GARANTIA DE EXECUÇÃO</w:t>
      </w:r>
    </w:p>
    <w:p w:rsidR="00E8015C" w:rsidRPr="006D25F1" w:rsidRDefault="00E8015C" w:rsidP="00E8015C"/>
    <w:p w:rsidR="00E8015C" w:rsidRPr="006D25F1" w:rsidRDefault="00E8015C" w:rsidP="00E8015C">
      <w:pPr>
        <w:pStyle w:val="PargrafodaLista"/>
        <w:numPr>
          <w:ilvl w:val="1"/>
          <w:numId w:val="17"/>
        </w:numPr>
        <w:rPr>
          <w:rFonts w:ascii="Times New Roman" w:hAnsi="Times New Roman" w:cs="Times New Roman"/>
          <w:sz w:val="24"/>
          <w:szCs w:val="24"/>
          <w:lang w:val="pt-BR"/>
        </w:rPr>
      </w:pPr>
      <w:r w:rsidRPr="006D25F1">
        <w:rPr>
          <w:rFonts w:ascii="Times New Roman" w:hAnsi="Times New Roman" w:cs="Times New Roman"/>
          <w:sz w:val="24"/>
          <w:szCs w:val="24"/>
          <w:lang w:val="pt-BR"/>
        </w:rPr>
        <w:t>Não haverá exigência de garantia contratual da execução.</w:t>
      </w:r>
    </w:p>
    <w:p w:rsidR="00A011FC" w:rsidRPr="001343D1" w:rsidRDefault="00A011FC" w:rsidP="007811AC">
      <w:pPr>
        <w:jc w:val="both"/>
        <w:rPr>
          <w:szCs w:val="24"/>
        </w:rPr>
      </w:pPr>
    </w:p>
    <w:p w:rsidR="00E8015C" w:rsidRPr="001343D1" w:rsidRDefault="00E8015C" w:rsidP="00E8015C">
      <w:pPr>
        <w:pStyle w:val="Nivel01Titulo"/>
        <w:spacing w:before="0"/>
        <w:ind w:left="284" w:firstLine="0"/>
        <w:rPr>
          <w:rFonts w:ascii="Times New Roman" w:hAnsi="Times New Roman" w:cs="Times New Roman"/>
          <w:sz w:val="24"/>
          <w:szCs w:val="24"/>
        </w:rPr>
      </w:pPr>
      <w:r w:rsidRPr="001343D1">
        <w:rPr>
          <w:rFonts w:ascii="Times New Roman" w:hAnsi="Times New Roman" w:cs="Times New Roman"/>
          <w:sz w:val="24"/>
          <w:szCs w:val="24"/>
        </w:rPr>
        <w:t xml:space="preserve">CLÁUSULA </w:t>
      </w:r>
      <w:r w:rsidRPr="001343D1">
        <w:rPr>
          <w:rFonts w:ascii="Times New Roman" w:hAnsi="Times New Roman"/>
          <w:sz w:val="24"/>
          <w:szCs w:val="24"/>
        </w:rPr>
        <w:t>DÉCIMA PRIMEIRA</w:t>
      </w:r>
      <w:r w:rsidRPr="001343D1">
        <w:rPr>
          <w:rFonts w:ascii="Times New Roman" w:hAnsi="Times New Roman" w:cs="Times New Roman"/>
          <w:sz w:val="24"/>
          <w:szCs w:val="24"/>
        </w:rPr>
        <w:t xml:space="preserve"> – OBRIGAÇÕES PERTINENTES À LGPD</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DAS DEFINIÇÕES</w:t>
      </w:r>
    </w:p>
    <w:p w:rsidR="00E8015C" w:rsidRPr="001343D1" w:rsidRDefault="00E8015C" w:rsidP="00E8015C">
      <w:pPr>
        <w:pStyle w:val="PargrafodaLista"/>
        <w:ind w:left="142" w:firstLine="425"/>
        <w:rPr>
          <w:rFonts w:ascii="Times New Roman" w:hAnsi="Times New Roman" w:cs="Times New Roman"/>
          <w:b/>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Para efeito desta, o CONTRATANTE e a CONTRATADA serão denominados, isoladamente, “PARTE” e em conjunto “PARTES” e ainda, serão consideradas as seguintes definições:</w:t>
      </w:r>
    </w:p>
    <w:p w:rsidR="00E8015C" w:rsidRPr="001343D1" w:rsidRDefault="00E8015C" w:rsidP="00E8015C">
      <w:pPr>
        <w:pStyle w:val="PargrafodaLista"/>
        <w:ind w:left="142" w:firstLine="425"/>
        <w:rPr>
          <w:rFonts w:ascii="Times New Roman" w:hAnsi="Times New Roman" w:cs="Times New Roman"/>
          <w:b/>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Leis e Regulamentos de Proteção de Dados - Quaisquer leis, portarias e regulações, incluindo-se aí as decisões publicadas pela Autoridade Fiscalizadora competente, aplicável ao Tratamento dos Dados Pessoais no território nacional.</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497CAB"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 xml:space="preserve">LGPD - Lei Geral de Proteção de Dados, e suas respectivas alterações posteriores (Lei nº 13.709, de 14 de agosto de 2018). </w:t>
      </w:r>
    </w:p>
    <w:p w:rsidR="00497CAB" w:rsidRPr="001343D1" w:rsidRDefault="00497CAB" w:rsidP="00497CAB">
      <w:pPr>
        <w:pStyle w:val="PargrafodaLista"/>
        <w:widowControl/>
        <w:autoSpaceDE/>
        <w:autoSpaceDN/>
        <w:ind w:left="567"/>
        <w:contextualSpacing/>
        <w:rPr>
          <w:rFonts w:ascii="Times New Roman" w:hAnsi="Times New Roman" w:cs="Times New Roman"/>
          <w:b/>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Dados Pessoais do Contratante - Significam qualquer Dado Pessoal Tratado pela CONTRATADA ou OPERADORA, incluindo Dados Pessoas Sensíveis, nos termos de ou em relação com o CONTRATO.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Serviços - Serviços e outras atividades que serão fornecid</w:t>
      </w:r>
      <w:r w:rsidR="00536B11">
        <w:rPr>
          <w:rFonts w:ascii="Times New Roman" w:hAnsi="Times New Roman" w:cs="Times New Roman"/>
          <w:sz w:val="24"/>
          <w:szCs w:val="24"/>
          <w:lang w:val="pt-BR"/>
        </w:rPr>
        <w:t>o</w:t>
      </w:r>
      <w:r w:rsidRPr="001343D1">
        <w:rPr>
          <w:rFonts w:ascii="Times New Roman" w:hAnsi="Times New Roman" w:cs="Times New Roman"/>
          <w:sz w:val="24"/>
          <w:szCs w:val="24"/>
          <w:lang w:val="pt-BR"/>
        </w:rPr>
        <w:t>s ou realizad</w:t>
      </w:r>
      <w:r w:rsidR="00536B11">
        <w:rPr>
          <w:rFonts w:ascii="Times New Roman" w:hAnsi="Times New Roman" w:cs="Times New Roman"/>
          <w:sz w:val="24"/>
          <w:szCs w:val="24"/>
          <w:lang w:val="pt-BR"/>
        </w:rPr>
        <w:t>o</w:t>
      </w:r>
      <w:r w:rsidRPr="001343D1">
        <w:rPr>
          <w:rFonts w:ascii="Times New Roman" w:hAnsi="Times New Roman" w:cs="Times New Roman"/>
          <w:sz w:val="24"/>
          <w:szCs w:val="24"/>
          <w:lang w:val="pt-BR"/>
        </w:rPr>
        <w:t>s pel</w:t>
      </w:r>
      <w:r w:rsidR="00536B11">
        <w:rPr>
          <w:rFonts w:ascii="Times New Roman" w:hAnsi="Times New Roman" w:cs="Times New Roman"/>
          <w:sz w:val="24"/>
          <w:szCs w:val="24"/>
          <w:lang w:val="pt-BR"/>
        </w:rPr>
        <w:t>a</w:t>
      </w:r>
      <w:r w:rsidRPr="001343D1">
        <w:rPr>
          <w:rFonts w:ascii="Times New Roman" w:hAnsi="Times New Roman" w:cs="Times New Roman"/>
          <w:sz w:val="24"/>
          <w:szCs w:val="24"/>
          <w:lang w:val="pt-BR"/>
        </w:rPr>
        <w:t xml:space="preserve"> ou em nome d</w:t>
      </w:r>
      <w:r w:rsidR="00536B11">
        <w:rPr>
          <w:rFonts w:ascii="Times New Roman" w:hAnsi="Times New Roman" w:cs="Times New Roman"/>
          <w:sz w:val="24"/>
          <w:szCs w:val="24"/>
          <w:lang w:val="pt-BR"/>
        </w:rPr>
        <w:t>a</w:t>
      </w:r>
      <w:r w:rsidRPr="001343D1">
        <w:rPr>
          <w:rFonts w:ascii="Times New Roman" w:hAnsi="Times New Roman" w:cs="Times New Roman"/>
          <w:sz w:val="24"/>
          <w:szCs w:val="24"/>
          <w:lang w:val="pt-BR"/>
        </w:rPr>
        <w:t xml:space="preserve"> CONTRATADA para o CONTRATANTE, nos termos do CONTRATO.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Colaborador(es) – Significa qualquer empregado, funcionário, inclusive subcontratados ou terceirizados, representantes ou prepostos, remunerado ou sem remuneração, em regime integral ou parcial, que atue em nome das Partes e que tenha acesso a Dados Pessoais.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 xml:space="preserve">Incidente de Segurança – Significa toda e qualquer situação, acidental ou intencional, ilícita ou sem autorização do CONTROLADOR, praticada mediante culpa ou dolo, que provoque, em relação a Dados Pessoais:  </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b/>
          <w:sz w:val="24"/>
          <w:szCs w:val="24"/>
          <w:lang w:val="pt-BR"/>
        </w:rPr>
      </w:pPr>
      <w:r w:rsidRPr="001343D1">
        <w:rPr>
          <w:rFonts w:ascii="Times New Roman" w:hAnsi="Times New Roman" w:cs="Times New Roman"/>
          <w:sz w:val="24"/>
          <w:szCs w:val="24"/>
          <w:lang w:val="pt-BR"/>
        </w:rPr>
        <w:t xml:space="preserve">a destruição;  </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a perda;  </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 xml:space="preserve">a alteração;  </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 comunicação ou difusão; ou</w:t>
      </w:r>
    </w:p>
    <w:p w:rsidR="00E8015C" w:rsidRPr="001343D1" w:rsidRDefault="00E8015C" w:rsidP="00E8015C">
      <w:pPr>
        <w:pStyle w:val="PargrafodaLista"/>
        <w:widowControl/>
        <w:numPr>
          <w:ilvl w:val="0"/>
          <w:numId w:val="18"/>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o acesso a Terceiros.</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Autoridades Fiscalizadoras – Significa qualquer autoridade, inclusive judicial, competente para fiscalizar, julgar e aplicar a legislação pertinente, incluindo, mas não se limitando, à ANPD.</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Os termos “Tratamento”, “Dado Pessoal”, “Dado Pessoal Sensível”, “ANPD”, “Titular” e “Relatório de Impacto à Proteção de Dados” terão, para os efeitos deste, o mesmo significado que lhes é atribuído na Lei nº 13.709/18.</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O CONTRATANTE é o CONTROLADOR, na qualidade de pessoa natural ou jurídica a quem competem as decisões referentes ao tratamento de dados pessoais.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A CONTRATADA é a OPERADORA, na qualidade de pessoa jurídica que realiza o tratamento de dados pessoais em nome do CONTROLADOR.</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lastRenderedPageBreak/>
        <w:t>Independentemente da data de início da vigência da Lei nº 13.709/18, as partes comprometem-se a proteger os direitos fundamentais da liberdade e de privacidade e o livre desenvolvimento da personalidade da pessoa natural, relativos ao tratamento de dados pessoais, inclusive nos meios digitais, observando-se, em especial, o disposto nas Leis 13.709/2018 e 12.965/2014.</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DO TRATAMENTO DE DADOS PESSOAIS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Nivel01Titulo"/>
        <w:numPr>
          <w:ilvl w:val="2"/>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São deveres do CONTROLADOR:</w:t>
      </w:r>
    </w:p>
    <w:p w:rsidR="00C80D2C" w:rsidRPr="00C80D2C" w:rsidRDefault="00C80D2C" w:rsidP="00C80D2C"/>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 xml:space="preserve">O CONTROLADOR declara que realiza o tratamento de dados pessoais com base nas hipóteses dos </w:t>
      </w:r>
      <w:proofErr w:type="spellStart"/>
      <w:r w:rsidRPr="001343D1">
        <w:rPr>
          <w:rFonts w:ascii="Times New Roman" w:hAnsi="Times New Roman" w:cs="Times New Roman"/>
          <w:b w:val="0"/>
          <w:sz w:val="24"/>
          <w:szCs w:val="24"/>
        </w:rPr>
        <w:t>Arts</w:t>
      </w:r>
      <w:proofErr w:type="spellEnd"/>
      <w:r w:rsidRPr="001343D1">
        <w:rPr>
          <w:rFonts w:ascii="Times New Roman" w:hAnsi="Times New Roman" w:cs="Times New Roman"/>
          <w:b w:val="0"/>
          <w:sz w:val="24"/>
          <w:szCs w:val="24"/>
        </w:rPr>
        <w:t>. 7º e/ou 11º da Lei 13.709/2018 aos quais submeterão os serviços e responsabiliza-se pela realização do tratamento para propósitos legítimos, específicos, explícitos e informados ao titular, pela compatibilidade no tratamento com as finalidades informadas ao titular, assim como pela definição da forma de tratamento dos referidos dados, além de informar ao Titular que seus dados pessoais são compartilhados com esta CONTRATADA e que este atua na qualidade de OPERADORA.</w:t>
      </w:r>
    </w:p>
    <w:p w:rsidR="00E8015C" w:rsidRPr="001343D1" w:rsidRDefault="00E8015C" w:rsidP="00E8015C">
      <w:pPr>
        <w:ind w:left="142" w:firstLine="425"/>
        <w:jc w:val="both"/>
        <w:rPr>
          <w:szCs w:val="24"/>
        </w:rPr>
      </w:pPr>
    </w:p>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Caso realize tratamento de dados pessoais baseado em "consentimento" (Artigos 7º, I ou 11, I da LGPD), o CONTROLADOR é responsável pela guarda adequada do instrumento de consentimento fornecido pelo Titular e deverá informar ao titular do dado sobre o compartilhamento de seus dados com a OPERADORA visando atender às finalidades para o respectivo tratamento.</w:t>
      </w:r>
    </w:p>
    <w:p w:rsidR="00E8015C" w:rsidRPr="001343D1" w:rsidRDefault="00E8015C" w:rsidP="00E8015C">
      <w:pPr>
        <w:ind w:left="142" w:firstLine="425"/>
        <w:jc w:val="both"/>
        <w:rPr>
          <w:szCs w:val="24"/>
        </w:rPr>
      </w:pPr>
    </w:p>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Compartilhar, sem demora, o instrumento de consentimento com a CONTRATADA, quando solicitado, visando atender requisições e determinações das autoridades fiscalizadoras, Ministério Público, Poder Judiciário ou Órgãos de controle administrativo.</w:t>
      </w:r>
    </w:p>
    <w:p w:rsidR="00E8015C" w:rsidRPr="001343D1" w:rsidRDefault="00E8015C" w:rsidP="00E8015C">
      <w:pPr>
        <w:ind w:left="142" w:firstLine="425"/>
        <w:jc w:val="both"/>
        <w:rPr>
          <w:szCs w:val="24"/>
        </w:rPr>
      </w:pPr>
    </w:p>
    <w:p w:rsidR="00E8015C" w:rsidRPr="001343D1" w:rsidRDefault="00E8015C" w:rsidP="00E8015C">
      <w:pPr>
        <w:pStyle w:val="Nivel01Titulo"/>
        <w:numPr>
          <w:ilvl w:val="3"/>
          <w:numId w:val="17"/>
        </w:numPr>
        <w:spacing w:before="0"/>
        <w:ind w:left="142" w:firstLine="425"/>
        <w:rPr>
          <w:rFonts w:ascii="Times New Roman" w:hAnsi="Times New Roman" w:cs="Times New Roman"/>
          <w:b w:val="0"/>
          <w:sz w:val="24"/>
          <w:szCs w:val="24"/>
        </w:rPr>
      </w:pPr>
      <w:r w:rsidRPr="001343D1">
        <w:rPr>
          <w:rFonts w:ascii="Times New Roman" w:hAnsi="Times New Roman" w:cs="Times New Roman"/>
          <w:b w:val="0"/>
          <w:sz w:val="24"/>
          <w:szCs w:val="24"/>
        </w:rPr>
        <w:t>O CONTRATANTE noticiará à CONTRATADA e/ou OPERADORA sobre qualquer possível risco de Incidente de Segurança ou de descumprimento com quaisquer Leis e Regulamentos de Proteção de Dados de que venha a ter conhecimento ou suspeita, devendo, à CONTRATADA/OPERADORA, em até 30 (trinta) dias corridos, tomar as medidas necessárias, informando o Contratante.</w:t>
      </w:r>
    </w:p>
    <w:p w:rsidR="00E8015C" w:rsidRPr="001343D1" w:rsidRDefault="00E8015C" w:rsidP="00E8015C">
      <w:pPr>
        <w:ind w:left="142" w:firstLine="425"/>
        <w:jc w:val="both"/>
        <w:rPr>
          <w:szCs w:val="24"/>
        </w:rPr>
      </w:pPr>
    </w:p>
    <w:p w:rsidR="00E8015C" w:rsidRPr="001343D1"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São deveres da OPERADORA:</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Garantir que o tratamento seja limitado às atividades necessárias ao atingimento das finalidades de execução do contrato e do serviço contratado, e utilizá-los, quando seja o caso, em cumprimento de obrigação legal ou regulatória, no exercício regular de direito, por determinação judicial ou por requisição da ANPD - Autoridade Nacional de Proteção de Dados.</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1343D1"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1343D1">
        <w:rPr>
          <w:rFonts w:ascii="Times New Roman" w:hAnsi="Times New Roman" w:cs="Times New Roman"/>
          <w:sz w:val="24"/>
          <w:szCs w:val="24"/>
          <w:lang w:val="pt-BR"/>
        </w:rPr>
        <w:t>Cooperar com o CONTROLADOR no cumprimento das obrigações referentes ao exercício dos direitos dos Titulares previstos na LGPD e nas Leis e Regulamentos de Proteção de Dados em vigor e no atendimento de requisições e determinações do Poder Judiciário, Ministério Público e Órgãos de controle administrativo.</w:t>
      </w:r>
    </w:p>
    <w:p w:rsidR="00E8015C" w:rsidRPr="001343D1"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Comunicar, sem demora, ao CONTROLADOR, o resultado de auditoria realizada pela ANPD, na medida em que esta diga respeito aos dados do CONTROLADOR. Caso sejam </w:t>
      </w:r>
      <w:r w:rsidRPr="0075275B">
        <w:rPr>
          <w:rFonts w:ascii="Times New Roman" w:hAnsi="Times New Roman" w:cs="Times New Roman"/>
          <w:sz w:val="24"/>
          <w:szCs w:val="24"/>
          <w:lang w:val="pt-BR"/>
        </w:rPr>
        <w:lastRenderedPageBreak/>
        <w:t>detectadas eventuais desconformidades, a OPERADORA irá corrigi-las dentro de um prazo razoável e informará o CONTROLADOR a este respeito.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Informar imediatamente ao CONTRATANTE quando receber uma solicitação de um Titular de Dados, a respeito dos seus Dados Pessoais.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Abster-se de responder qualquer solicitação em relação aos Dados Pessoais do solicitante, exceto nas instruções documentadas do Contratante ou conforme exigido pela LGPD e Leis e Regulamentos de Proteção de Dados em vigor.</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Informar imediatamente ao CONTRATANTE, assim que tomar conhecimento, de:  </w:t>
      </w:r>
    </w:p>
    <w:p w:rsidR="004605BB" w:rsidRPr="004605BB" w:rsidRDefault="004605BB" w:rsidP="004605BB">
      <w:pPr>
        <w:contextualSpacing/>
        <w:rPr>
          <w:szCs w:val="24"/>
        </w:rPr>
      </w:pP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qualquer investigação ou apreensão de Dados Pessoais sob o controle do Contratante por oficiais do governo ou qualquer indicação específica de </w:t>
      </w:r>
      <w:proofErr w:type="gramStart"/>
      <w:r w:rsidRPr="0075275B">
        <w:rPr>
          <w:rFonts w:ascii="Times New Roman" w:hAnsi="Times New Roman" w:cs="Times New Roman"/>
          <w:sz w:val="24"/>
          <w:szCs w:val="24"/>
          <w:lang w:val="pt-BR"/>
        </w:rPr>
        <w:t>que</w:t>
      </w:r>
      <w:proofErr w:type="gramEnd"/>
      <w:r w:rsidRPr="0075275B">
        <w:rPr>
          <w:rFonts w:ascii="Times New Roman" w:hAnsi="Times New Roman" w:cs="Times New Roman"/>
          <w:sz w:val="24"/>
          <w:szCs w:val="24"/>
          <w:lang w:val="pt-BR"/>
        </w:rPr>
        <w:t xml:space="preserve"> tal investigação ou apreensão seja, iminente.  </w:t>
      </w: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quaisquer outros pedidos provenientes desses funcionários públicos.  </w:t>
      </w: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qualquer informação que seja relevante em relação ao tratamento de Dados Pessoais do CONTRATANTE.  </w:t>
      </w:r>
    </w:p>
    <w:p w:rsidR="00E8015C" w:rsidRPr="0075275B" w:rsidRDefault="00E8015C" w:rsidP="00E8015C">
      <w:pPr>
        <w:pStyle w:val="PargrafodaLista"/>
        <w:widowControl/>
        <w:numPr>
          <w:ilvl w:val="0"/>
          <w:numId w:val="19"/>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qualquer incidente ou violação que afete o negócio ou que demande ação por parte do CONTROLADOR.</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DOS COLABORADORES DA CONTRATADA</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assegurará que o acesso e o Tratamento dos Dados Pessoais do Contratante serão restritos aos Colaboradores que precisam efetivamente tratá-los, com o objetivo único de alcançar as finalidades definidas no contrato indicado no preâmbulo, bem como que tais Colaboradores: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Tenham recebido treinamentos referentes aos princípios da proteção de dados e às leis que envolvem o tratamento.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Tenham conhecimento das obrigações da CONTRATADA, incluindo as obrigações na presente. </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 SEGURANÇA DOS DADOS PESSOAIS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adotará medidas técnicas e administrativas adequadas a assegurar a proteção de dados, nos termos do artigo 46 da LGPD, de modo a garantir um nível apropriado de segurança aos Dados Pessoais tratados e mitigar possíveis riscos. Ao avaliar o nível apropriado de segurança, a CONTRATADA deverá levar em conta os riscos que são apresentados pelo tratamento, em particular aqueles relacionados a potenciais Incidentes de Segurança, identificação de vulnerabilidades e adequada gestão de risco.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b/>
        <w:t>A CONTRATADA manterá os Dados Pessoais de pessoas vinculadas ao CONTRATANTE e informações confidenciais sob programas de segurança, incluindo a adoção e a aplicação de políticas e procedimentos internos, visando a:</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0"/>
          <w:numId w:val="20"/>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            proteção contra perdas, acessos ou divulgação acidentais ou ilícitos;  </w:t>
      </w:r>
    </w:p>
    <w:p w:rsidR="00E8015C" w:rsidRPr="0075275B" w:rsidRDefault="00E8015C" w:rsidP="00E8015C">
      <w:pPr>
        <w:pStyle w:val="PargrafodaLista"/>
        <w:widowControl/>
        <w:numPr>
          <w:ilvl w:val="0"/>
          <w:numId w:val="20"/>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lastRenderedPageBreak/>
        <w:t xml:space="preserve">identificar riscos prováveis e razoáveis para segurança e acessos não autorizados à sua rede; e  </w:t>
      </w:r>
    </w:p>
    <w:p w:rsidR="00E8015C" w:rsidRPr="0075275B" w:rsidRDefault="00E8015C" w:rsidP="00E8015C">
      <w:pPr>
        <w:pStyle w:val="PargrafodaLista"/>
        <w:widowControl/>
        <w:numPr>
          <w:ilvl w:val="0"/>
          <w:numId w:val="20"/>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minimizar riscos de segurança, incluindo avaliação de riscos e testes regulares.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designará um ou mais empregados para coordenar e para se responsabilizar pelo programa de segurança da informação, que inclui a garantia de cumprimento de políticas internas de segurança da informação.</w:t>
      </w:r>
    </w:p>
    <w:p w:rsidR="008A731B" w:rsidRPr="0075275B" w:rsidRDefault="008A731B" w:rsidP="008A731B">
      <w:pPr>
        <w:pStyle w:val="PargrafodaLista"/>
        <w:widowControl/>
        <w:autoSpaceDE/>
        <w:autoSpaceDN/>
        <w:ind w:left="567"/>
        <w:contextualSpacing/>
        <w:rPr>
          <w:rFonts w:ascii="Times New Roman" w:hAnsi="Times New Roman" w:cs="Times New Roman"/>
          <w:sz w:val="24"/>
          <w:szCs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Em caso de incidente de acesso indevido, não autorizado e do vazamento ou perda de dados pessoais que tiverem sido transferidos pelo CONTRATANTE, independentemente do motivo que o tenha ocasionado, a CONTRATADA comunicará ao CONTRATANTE imediatamente a partir da ciência do incidente, contendo, no mínimo, as seguintes informações:  </w:t>
      </w:r>
    </w:p>
    <w:p w:rsidR="004605BB" w:rsidRPr="004605BB" w:rsidRDefault="004605BB" w:rsidP="004605BB">
      <w:pPr>
        <w:contextualSpacing/>
        <w:rPr>
          <w:szCs w:val="24"/>
        </w:rPr>
      </w:pP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            data e hora do incidente;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data e hora da ciência pela CONTRATADA;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relação dos tipos de dados afetados pelo incidente;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número de Titulares afetados;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dados de contato do Encarregado de Proteção de Dados ou outra pessoa junto à qual seja possível obter maiores informações sobre o ocorrido; e  </w:t>
      </w:r>
    </w:p>
    <w:p w:rsidR="00E8015C" w:rsidRPr="0075275B" w:rsidRDefault="00E8015C" w:rsidP="00E8015C">
      <w:pPr>
        <w:pStyle w:val="PargrafodaLista"/>
        <w:widowControl/>
        <w:numPr>
          <w:ilvl w:val="0"/>
          <w:numId w:val="21"/>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indicação de medidas que estiverem sendo tomadas para reparar o dano e evitar novos    incidentes.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Caso a CONTRATADA não disponha de todas as informações ora elencadas no momento de envio da comunicação, deverá enviá-las de forma gradual, objetivando a garantir a maior celeridade possível, sendo certo que a comunicação completa, com todas as informações indicadas, no prazo máximo de 5 dias a partir da ciência do incidente.</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 TRANSFERÊNCIA INTERNACIONAL DE DADOS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As transferências de Dados Pessoais do CONTRATANTE pela CONTRATADA para um terceiro país, ou seja, um país diferente daquele em que os Dados Pessoais são disponibilizados à CONTRATADA, são permitidas somente quando tais transferências forem estritamente necessárias para a execução do Contrato e de acordo com as condições e os limites estabelecidos a seguir.</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CONTRATADA/OPERADORA deverá notificar o CONTRATANTE, sem demora indevida, de quaisquer intenções de transferências permanentes ou temporárias dos Dados Pessoais do CONTRATANTE pela CONTRATADA para um terceiro país e somente realizar tal transferência após obter autorização, por escrito, do CONTROLADOR, que pode ser negada a seu critério.</w:t>
      </w: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Essa notificação ao CONTRATANTE deverá conter informações detalhadas sobre para quais países as informações seriam transferidas e para quais finalidades.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Quando a transferência for solicitada pelo CONTRATANTE ou necessária para a prestação dos Serviços, mediante prévia autorização formal do CONTRATANTE, a CONTRATADA deverá adotar os mecanismos de transferência internacional pertinentes incluindo, quando aplicável, as futuras cláusulas padrão aprovadas pela ANPD para Transferência </w:t>
      </w:r>
      <w:r w:rsidRPr="0075275B">
        <w:rPr>
          <w:rFonts w:ascii="Times New Roman" w:hAnsi="Times New Roman" w:cs="Times New Roman"/>
          <w:sz w:val="24"/>
          <w:szCs w:val="24"/>
          <w:lang w:val="pt-BR"/>
        </w:rPr>
        <w:lastRenderedPageBreak/>
        <w:t>Internacional de Dados Pessoais, sempre que estiverem disponíveis, ou, quando aplicável, cláusulas contratuais exigidas por países destinatários.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 EXCLUSÃO E DEVOLUÇÃO DOS DADOS PESSOAIS DO CONTRATANTE</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deverá prontamente, quando do término da vigência do contrato, interromper o tratamento dos Dados Pessoais do CONTRATANTE e, em no máximo 30 (trinta) dias, sob instruções e na medida do determinado pelo CONTRATANTE, eliminar completamente os Dados Pessoais e todas as cópias porventura existentes, seja em formato digital ou físico, salvo quando a CONTRATADA tenha que manter os dados para cumprimento de obrigação legal ou outra hipótese da LGPD.</w:t>
      </w:r>
    </w:p>
    <w:p w:rsidR="00E8015C" w:rsidRPr="0075275B"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DAS RESPONSABILIDADES</w:t>
      </w:r>
    </w:p>
    <w:p w:rsidR="004605BB" w:rsidRPr="004605BB" w:rsidRDefault="004605BB" w:rsidP="004605BB">
      <w:pPr>
        <w:ind w:left="142"/>
        <w:contextualSpacing/>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Eventuais responsabilidades das partes, serão apuradas conforme estabelecido no corpo deste e de acordo com o que dispõe a Seção III, Capítulo VI da LGPD.</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A responsabilidade pela administração do cadastro de usuários e das permissões de acesso aos sistemas é do CONTRATANTE. A CONTRATADA recomenda a revisão periódica dos cadastros de usuários e das respectivas permissões pelos Administradores do CONTRATANTE para garantir que somente pessoas devidamente autorizadas tenham acesso aos dados mantidos nos sistemas, bem como que seja implementada a política de desativação dos acessos de </w:t>
      </w:r>
      <w:proofErr w:type="spellStart"/>
      <w:r w:rsidRPr="0075275B">
        <w:rPr>
          <w:rFonts w:ascii="Times New Roman" w:hAnsi="Times New Roman" w:cs="Times New Roman"/>
          <w:sz w:val="24"/>
          <w:szCs w:val="24"/>
          <w:lang w:val="pt-BR"/>
        </w:rPr>
        <w:t>ex-</w:t>
      </w:r>
      <w:r w:rsidR="00575289">
        <w:rPr>
          <w:rFonts w:ascii="Times New Roman" w:hAnsi="Times New Roman" w:cs="Times New Roman"/>
          <w:sz w:val="24"/>
          <w:szCs w:val="24"/>
          <w:lang w:val="pt-BR"/>
        </w:rPr>
        <w:t>s</w:t>
      </w:r>
      <w:r w:rsidRPr="0075275B">
        <w:rPr>
          <w:rFonts w:ascii="Times New Roman" w:hAnsi="Times New Roman" w:cs="Times New Roman"/>
          <w:sz w:val="24"/>
          <w:szCs w:val="24"/>
          <w:lang w:val="pt-BR"/>
        </w:rPr>
        <w:t>ervidores</w:t>
      </w:r>
      <w:proofErr w:type="spellEnd"/>
      <w:r w:rsidRPr="0075275B">
        <w:rPr>
          <w:rFonts w:ascii="Times New Roman" w:hAnsi="Times New Roman" w:cs="Times New Roman"/>
          <w:sz w:val="24"/>
          <w:szCs w:val="24"/>
          <w:lang w:val="pt-BR"/>
        </w:rPr>
        <w:t xml:space="preserve"> e/ou Colaboradores eventuais em caso de rescisão do contrato de trabalho. </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811AC" w:rsidRDefault="00E8015C" w:rsidP="007811A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As partes concordam que, apesar do disposto neste, a CONTRATADA poderá revelar as informações confidenciais e os dados pessoais em razão de qualquer ordem, decreto, despacho, decisão ou regra emitida por qualquer órgão judicial, legislativo ou executivo que imponha tal revelação. Da mesma forma, em virtude de estarem as informações ou os dados pessoais no domínio público na data da celebração do presente Contrato ou, ainda, de terem se tornado parte do domínio público depois da data da celebração do presente, por razões não atribuíveis à ação ou omissão da CONTRATADA.</w:t>
      </w:r>
    </w:p>
    <w:p w:rsidR="00C530D7" w:rsidRPr="0075275B" w:rsidRDefault="00C530D7" w:rsidP="00E8015C">
      <w:pPr>
        <w:tabs>
          <w:tab w:val="left" w:pos="708"/>
          <w:tab w:val="left" w:pos="1134"/>
          <w:tab w:val="left" w:pos="1701"/>
          <w:tab w:val="left" w:pos="2268"/>
          <w:tab w:val="left" w:pos="2835"/>
        </w:tabs>
        <w:suppressAutoHyphens/>
        <w:ind w:left="142" w:firstLine="425"/>
        <w:jc w:val="both"/>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cs="Times New Roman"/>
          <w:sz w:val="24"/>
          <w:szCs w:val="24"/>
        </w:rPr>
        <w:t xml:space="preserve">CLÁUSULA DÉCIMA </w:t>
      </w:r>
      <w:r w:rsidRPr="0075275B">
        <w:rPr>
          <w:rFonts w:ascii="Times New Roman" w:hAnsi="Times New Roman"/>
          <w:sz w:val="24"/>
          <w:szCs w:val="24"/>
        </w:rPr>
        <w:t>SEGUNDA</w:t>
      </w:r>
      <w:r w:rsidRPr="0075275B">
        <w:rPr>
          <w:rFonts w:ascii="Times New Roman" w:hAnsi="Times New Roman" w:cs="Times New Roman"/>
          <w:sz w:val="24"/>
          <w:szCs w:val="24"/>
        </w:rPr>
        <w:t xml:space="preserve"> – DAS INFRAÇÕES E SANÇÕES ADMINISTRATIVAS.</w:t>
      </w:r>
    </w:p>
    <w:p w:rsidR="00E8015C" w:rsidRPr="006B2EEE" w:rsidRDefault="00E8015C" w:rsidP="00E8015C">
      <w:pPr>
        <w:ind w:left="142" w:firstLine="425"/>
        <w:jc w:val="both"/>
        <w:rPr>
          <w:szCs w:val="24"/>
        </w:rPr>
      </w:pPr>
    </w:p>
    <w:p w:rsidR="00E8015C" w:rsidRPr="006B2EEE"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Comete infração administrativa, nos termos da Lei nº 14.133, de 2021, o contratado que:</w:t>
      </w:r>
    </w:p>
    <w:p w:rsidR="00E8015C" w:rsidRPr="006B2EEE" w:rsidRDefault="00E8015C" w:rsidP="00E8015C">
      <w:pPr>
        <w:ind w:left="142" w:firstLine="425"/>
        <w:jc w:val="both"/>
        <w:rPr>
          <w:szCs w:val="24"/>
        </w:rPr>
      </w:pP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der causa à inexecução parcial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der causa à inexecução parcial do contrato que cause grave dano à Administração ou ao funcionamento dos serviços públicos ou ao interesse coletivo;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der causa à inexecução total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ensejar o retardamento da execução ou da entrega do objeto da contratação sem motivo justificado;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apresentar documentação falsa ou prestar declaração falsa durante a execução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praticar ato fraudulento na execução do contrato;</w:t>
      </w:r>
    </w:p>
    <w:p w:rsidR="006B2EEE"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comportar-se de modo inidôneo ou cometer fraude de qualquer natureza;</w:t>
      </w:r>
    </w:p>
    <w:p w:rsidR="00E8015C" w:rsidRPr="006B2EEE" w:rsidRDefault="00E8015C" w:rsidP="00675561">
      <w:pPr>
        <w:pStyle w:val="PargrafodaLista"/>
        <w:widowControl/>
        <w:numPr>
          <w:ilvl w:val="0"/>
          <w:numId w:val="23"/>
        </w:numPr>
        <w:autoSpaceDE/>
        <w:autoSpaceDN/>
        <w:ind w:left="1560"/>
        <w:contextualSpacing/>
        <w:rPr>
          <w:rFonts w:ascii="Times New Roman" w:hAnsi="Times New Roman" w:cs="Times New Roman"/>
          <w:sz w:val="24"/>
          <w:szCs w:val="24"/>
          <w:lang w:val="pt-BR"/>
        </w:rPr>
      </w:pPr>
      <w:r w:rsidRPr="006B2EEE">
        <w:rPr>
          <w:rFonts w:ascii="Times New Roman" w:hAnsi="Times New Roman" w:cs="Times New Roman"/>
          <w:sz w:val="24"/>
          <w:szCs w:val="24"/>
          <w:lang w:val="pt-BR"/>
        </w:rPr>
        <w:t>praticar ato lesivo previsto no art. 5º da Lei nº 12.846, de 1º de agosto de 2013.</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Serão aplicadas ao contratado que incorrer nas infrações acima descritas as seguintes sanções: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Advertência, quando o contratado der causa à inexecução parcial do contrato, sempre que não se justificar a imposição de penalidade mais grave (art. 156, §2º, da Lei nº 14.133, de 2021);</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Impedimento de licitar e contratar, quando praticadas as condutas descritas nas alíneas “b”, “c” e “d” do subitem acima deste Contrato, sempre que não se justificar a imposição de penalidade mais grave (art. 156, § 4º, da Lei nº 14.133, de 2021);</w:t>
      </w:r>
    </w:p>
    <w:p w:rsidR="0006530A" w:rsidRPr="0006530A" w:rsidRDefault="0006530A" w:rsidP="0006530A">
      <w:pPr>
        <w:contextualSpacing/>
        <w:rPr>
          <w:szCs w:val="24"/>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Declaração de inidoneidade para licitar e contratar, quando praticadas as condutas descritas nas alíneas “e”, “f”, “g” e “h” do subitem acima deste Contrato, bem como nas alíneas “b”, “c” e “d”, que justifiquem a imposição de penalidade mais grave (art. 156, §5º, da Lei nº 14.133, de 2021).</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Multa:</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moratória de </w:t>
      </w:r>
      <w:r w:rsidRPr="002908F1">
        <w:rPr>
          <w:rFonts w:ascii="Times New Roman" w:hAnsi="Times New Roman" w:cs="Times New Roman"/>
          <w:sz w:val="24"/>
          <w:szCs w:val="24"/>
          <w:lang w:val="pt-BR"/>
        </w:rPr>
        <w:t xml:space="preserve">1% (um por cento) </w:t>
      </w:r>
      <w:r w:rsidRPr="0075275B">
        <w:rPr>
          <w:rFonts w:ascii="Times New Roman" w:hAnsi="Times New Roman" w:cs="Times New Roman"/>
          <w:sz w:val="24"/>
          <w:szCs w:val="24"/>
          <w:lang w:val="pt-BR"/>
        </w:rPr>
        <w:t xml:space="preserve">por dia de atraso injustificado sobre o valor da parcela inadimplida, até o limite de </w:t>
      </w:r>
      <w:r>
        <w:rPr>
          <w:rFonts w:ascii="Times New Roman" w:hAnsi="Times New Roman" w:cs="Times New Roman"/>
          <w:sz w:val="24"/>
          <w:szCs w:val="24"/>
          <w:lang w:val="pt-BR"/>
        </w:rPr>
        <w:t>3</w:t>
      </w:r>
      <w:r w:rsidRPr="0075275B">
        <w:rPr>
          <w:rFonts w:ascii="Times New Roman" w:hAnsi="Times New Roman" w:cs="Times New Roman"/>
          <w:sz w:val="24"/>
          <w:szCs w:val="24"/>
          <w:lang w:val="pt-BR"/>
        </w:rPr>
        <w:t>0 (</w:t>
      </w:r>
      <w:r>
        <w:rPr>
          <w:rFonts w:ascii="Times New Roman" w:hAnsi="Times New Roman" w:cs="Times New Roman"/>
          <w:sz w:val="24"/>
          <w:szCs w:val="24"/>
          <w:lang w:val="pt-BR"/>
        </w:rPr>
        <w:t>trinta</w:t>
      </w:r>
      <w:r w:rsidRPr="0075275B">
        <w:rPr>
          <w:rFonts w:ascii="Times New Roman" w:hAnsi="Times New Roman" w:cs="Times New Roman"/>
          <w:sz w:val="24"/>
          <w:szCs w:val="24"/>
          <w:lang w:val="pt-BR"/>
        </w:rPr>
        <w:t>) dias;</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3"/>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compensatória de </w:t>
      </w:r>
      <w:r w:rsidRPr="002908F1">
        <w:rPr>
          <w:rFonts w:ascii="Times New Roman" w:hAnsi="Times New Roman" w:cs="Times New Roman"/>
          <w:sz w:val="24"/>
          <w:szCs w:val="24"/>
          <w:lang w:val="pt-BR"/>
        </w:rPr>
        <w:t xml:space="preserve">20% (vinte por cento) </w:t>
      </w:r>
      <w:r w:rsidRPr="0075275B">
        <w:rPr>
          <w:rFonts w:ascii="Times New Roman" w:hAnsi="Times New Roman" w:cs="Times New Roman"/>
          <w:sz w:val="24"/>
          <w:szCs w:val="24"/>
          <w:lang w:val="pt-BR"/>
        </w:rPr>
        <w:t>sobre o valor total do contrato, no caso de inexecução total do objeto;</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b/>
        <w:t>A aplicação das sanções previstas neste Contrato não exclui, em hipótese alguma, a obrigação de reparação integral do dano causado ao Contratante.</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Todas as sanções previstas neste Contrato poderão ser aplicadas cumulativamente com a multa (art. 156, §7º, da Lei nº 14.133, de 2021).</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Antes da aplicação da multa será facultada a defesa do interessado no prazo de 15 (quinze) dias úteis, contado da data de sua intimação (art. 157, da Lei nº 14.133, de 2021).</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szCs w:val="24"/>
          <w:lang w:val="pt-BR"/>
        </w:rPr>
        <w:t>Se a multa aplicada e as indenizações cabíveis forem superiores ao valor do pagamento eventualmente devido pelo Contratante ao Contratado, além da perda desse</w:t>
      </w:r>
      <w:r w:rsidRPr="0075275B">
        <w:rPr>
          <w:rFonts w:ascii="Times New Roman" w:hAnsi="Times New Roman" w:cs="Times New Roman"/>
          <w:sz w:val="24"/>
          <w:lang w:val="pt-BR"/>
        </w:rPr>
        <w:t xml:space="preserve"> valor, a diferença será descontada da garantia prestada ou será cobrada judicialmente (art. 156, §8º, da Lei nº 14.133, de 2021).</w:t>
      </w:r>
    </w:p>
    <w:p w:rsidR="00E8015C" w:rsidRPr="0075275B" w:rsidRDefault="00E8015C" w:rsidP="00E8015C">
      <w:pPr>
        <w:ind w:left="142" w:firstLine="425"/>
        <w:jc w:val="both"/>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Previamente ao encaminhamento à cobrança judicial, a multa poderá ser recolhida administrativamente no prazo máximo de 30 (trinta) dias, a contar da data do recebimento da comunicação enviada pela autoridade competente.</w:t>
      </w:r>
    </w:p>
    <w:p w:rsidR="00E8015C" w:rsidRPr="0075275B" w:rsidRDefault="00E8015C" w:rsidP="00E8015C">
      <w:pPr>
        <w:pStyle w:val="PargrafodaLista"/>
        <w:ind w:left="142" w:firstLine="425"/>
        <w:rPr>
          <w:rFonts w:ascii="Times New Roman" w:hAnsi="Times New Roman" w:cs="Times New Roman"/>
          <w:sz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rsidR="009F4834" w:rsidRDefault="009F4834" w:rsidP="009F4834">
      <w:pPr>
        <w:pStyle w:val="PargrafodaLista"/>
        <w:rPr>
          <w:rFonts w:ascii="Times New Roman" w:hAnsi="Times New Roman" w:cs="Times New Roman"/>
          <w:sz w:val="24"/>
          <w:lang w:val="pt-BR"/>
        </w:rPr>
      </w:pPr>
    </w:p>
    <w:p w:rsidR="009F4834" w:rsidRPr="009F4834" w:rsidRDefault="009F4834" w:rsidP="009F4834">
      <w:pPr>
        <w:numPr>
          <w:ilvl w:val="1"/>
          <w:numId w:val="17"/>
        </w:numPr>
        <w:rPr>
          <w:rFonts w:eastAsia="Arial"/>
          <w:szCs w:val="22"/>
          <w:lang w:eastAsia="en-US"/>
        </w:rPr>
      </w:pPr>
      <w:r w:rsidRPr="009F4834">
        <w:rPr>
          <w:rFonts w:eastAsia="Arial"/>
          <w:szCs w:val="22"/>
          <w:lang w:eastAsia="en-US"/>
        </w:rPr>
        <w:t>Na aplicação das sanções serão considerados (art. 156, §1º, da Lei nº 14.133, de 2021):</w:t>
      </w:r>
    </w:p>
    <w:p w:rsidR="009F4834" w:rsidRDefault="009F4834" w:rsidP="009F4834">
      <w:pPr>
        <w:pStyle w:val="PargrafodaLista"/>
        <w:widowControl/>
        <w:autoSpaceDE/>
        <w:autoSpaceDN/>
        <w:ind w:left="567"/>
        <w:contextualSpacing/>
        <w:rPr>
          <w:rFonts w:ascii="Times New Roman" w:hAnsi="Times New Roman" w:cs="Times New Roman"/>
          <w:sz w:val="24"/>
          <w:lang w:val="pt-BR"/>
        </w:rPr>
      </w:pP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 natureza e a gravidade da infração cometida;</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As peculiaridades do caso concreto;</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As circunstâncias agravantes ou atenuantes;</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Os danos que dela provierem para o CONTRATANTE;</w:t>
      </w:r>
    </w:p>
    <w:p w:rsidR="009F4834" w:rsidRDefault="009F4834" w:rsidP="009F4834">
      <w:pPr>
        <w:pStyle w:val="PargrafodaLista"/>
        <w:widowControl/>
        <w:numPr>
          <w:ilvl w:val="0"/>
          <w:numId w:val="25"/>
        </w:numPr>
        <w:autoSpaceDE/>
        <w:autoSpaceDN/>
        <w:spacing w:before="240"/>
        <w:contextualSpacing/>
        <w:rPr>
          <w:rFonts w:ascii="Times New Roman" w:hAnsi="Times New Roman" w:cs="Times New Roman"/>
          <w:sz w:val="24"/>
          <w:lang w:val="pt-BR"/>
        </w:rPr>
      </w:pPr>
      <w:r>
        <w:rPr>
          <w:rFonts w:ascii="Times New Roman" w:hAnsi="Times New Roman" w:cs="Times New Roman"/>
          <w:sz w:val="24"/>
          <w:lang w:val="pt-BR"/>
        </w:rPr>
        <w:t>A implantação ou o aperfeiçoamento de programa de integridade, conforme normas e orientações dos órgãos de controle.</w:t>
      </w:r>
    </w:p>
    <w:p w:rsidR="00441CE0" w:rsidRDefault="00441CE0" w:rsidP="00441CE0">
      <w:pPr>
        <w:pStyle w:val="PargrafodaLista"/>
        <w:widowControl/>
        <w:autoSpaceDE/>
        <w:autoSpaceDN/>
        <w:spacing w:before="240"/>
        <w:ind w:left="927"/>
        <w:contextualSpacing/>
        <w:rPr>
          <w:rFonts w:ascii="Times New Roman" w:hAnsi="Times New Roman" w:cs="Times New Roman"/>
          <w:sz w:val="24"/>
          <w:lang w:val="pt-BR"/>
        </w:rPr>
      </w:pPr>
    </w:p>
    <w:p w:rsidR="00441CE0" w:rsidRPr="00C2741D"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w:t>
      </w:r>
    </w:p>
    <w:p w:rsidR="00441CE0" w:rsidRPr="00441CE0" w:rsidRDefault="00441CE0" w:rsidP="00441CE0">
      <w:pPr>
        <w:ind w:left="568"/>
        <w:jc w:val="both"/>
        <w:rPr>
          <w:rFonts w:eastAsia="Arial"/>
          <w:szCs w:val="22"/>
          <w:lang w:eastAsia="en-US"/>
        </w:rPr>
      </w:pPr>
    </w:p>
    <w:p w:rsidR="00441CE0" w:rsidRPr="00C2741D"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w:t>
      </w:r>
      <w:r w:rsidR="00C2741D">
        <w:rPr>
          <w:rFonts w:ascii="Times New Roman" w:hAnsi="Times New Roman" w:cs="Times New Roman"/>
          <w:sz w:val="24"/>
          <w:lang w:val="pt-BR"/>
        </w:rPr>
        <w:t>.</w:t>
      </w:r>
    </w:p>
    <w:p w:rsidR="00441CE0" w:rsidRPr="00441CE0" w:rsidRDefault="00441CE0" w:rsidP="00441CE0">
      <w:pPr>
        <w:jc w:val="both"/>
        <w:rPr>
          <w:rFonts w:eastAsia="Arial"/>
          <w:szCs w:val="22"/>
          <w:lang w:eastAsia="en-US"/>
        </w:rPr>
      </w:pPr>
    </w:p>
    <w:p w:rsidR="00441CE0" w:rsidRPr="00C2741D"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O Contratante deverá, no prazo máximo de 15 (quinze) dias úteis, contado da data de aplicação da sanção, informar e manter atualizados os dados relativos às sanções por ela aplicadas, para fins de publicidade no Cadastro Nacional de Empresas Inidôneas e Suspensas (</w:t>
      </w:r>
      <w:proofErr w:type="spellStart"/>
      <w:r w:rsidRPr="00C2741D">
        <w:rPr>
          <w:rFonts w:ascii="Times New Roman" w:hAnsi="Times New Roman" w:cs="Times New Roman"/>
          <w:sz w:val="24"/>
          <w:lang w:val="pt-BR"/>
        </w:rPr>
        <w:t>Ceis</w:t>
      </w:r>
      <w:proofErr w:type="spellEnd"/>
      <w:r w:rsidRPr="00C2741D">
        <w:rPr>
          <w:rFonts w:ascii="Times New Roman" w:hAnsi="Times New Roman" w:cs="Times New Roman"/>
          <w:sz w:val="24"/>
          <w:lang w:val="pt-BR"/>
        </w:rPr>
        <w:t>) e no Cadastro Nacional de Empresas Punidas (</w:t>
      </w:r>
      <w:proofErr w:type="spellStart"/>
      <w:r w:rsidRPr="00C2741D">
        <w:rPr>
          <w:rFonts w:ascii="Times New Roman" w:hAnsi="Times New Roman" w:cs="Times New Roman"/>
          <w:sz w:val="24"/>
          <w:lang w:val="pt-BR"/>
        </w:rPr>
        <w:t>Cnep</w:t>
      </w:r>
      <w:proofErr w:type="spellEnd"/>
      <w:r w:rsidRPr="00C2741D">
        <w:rPr>
          <w:rFonts w:ascii="Times New Roman" w:hAnsi="Times New Roman" w:cs="Times New Roman"/>
          <w:sz w:val="24"/>
          <w:lang w:val="pt-BR"/>
        </w:rPr>
        <w:t>), instituídos no âmbito do Poder Executivo Federal. (Art. 161, da Lei nº 14.133, de 2021).</w:t>
      </w:r>
    </w:p>
    <w:p w:rsidR="00441CE0" w:rsidRPr="00441CE0" w:rsidRDefault="00441CE0" w:rsidP="00441CE0">
      <w:pPr>
        <w:jc w:val="both"/>
        <w:rPr>
          <w:rFonts w:eastAsia="Arial"/>
          <w:szCs w:val="22"/>
          <w:lang w:eastAsia="en-US"/>
        </w:rPr>
      </w:pPr>
    </w:p>
    <w:p w:rsidR="00441CE0" w:rsidRDefault="00441CE0" w:rsidP="00C2741D">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As sanções de impedimento de licitar e contratar e declaração de inidoneidade para licitar ou contratar são passíveis de reabilitação na forma do art. 163 da Lei nº 14.133/21.</w:t>
      </w:r>
    </w:p>
    <w:p w:rsidR="00C2741D" w:rsidRDefault="00C2741D" w:rsidP="00C2741D">
      <w:pPr>
        <w:pStyle w:val="PargrafodaLista"/>
        <w:rPr>
          <w:rFonts w:ascii="Times New Roman" w:hAnsi="Times New Roman" w:cs="Times New Roman"/>
          <w:sz w:val="24"/>
          <w:lang w:val="pt-BR"/>
        </w:rPr>
      </w:pPr>
    </w:p>
    <w:p w:rsidR="00E8015C" w:rsidRPr="00C2741D" w:rsidRDefault="00441CE0" w:rsidP="005A14DE">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C2741D">
        <w:rPr>
          <w:rFonts w:ascii="Times New Roman" w:hAnsi="Times New Roman" w:cs="Times New Roman"/>
          <w:sz w:val="24"/>
          <w:lang w:val="pt-BR"/>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Normativa SEGES/ME nº 26, de 13 de abril de 2022</w:t>
      </w:r>
      <w:r w:rsidR="00C2741D" w:rsidRPr="00C2741D">
        <w:rPr>
          <w:rFonts w:ascii="Times New Roman" w:hAnsi="Times New Roman" w:cs="Times New Roman"/>
          <w:sz w:val="24"/>
          <w:lang w:val="pt-BR"/>
        </w:rPr>
        <w:t>.</w:t>
      </w:r>
    </w:p>
    <w:p w:rsidR="00A011FC" w:rsidRPr="0075275B" w:rsidRDefault="00A011FC" w:rsidP="007811AC">
      <w:pPr>
        <w:pStyle w:val="PargrafodaLista"/>
        <w:ind w:left="0"/>
        <w:rPr>
          <w:rFonts w:ascii="Times New Roman" w:hAnsi="Times New Roman" w:cs="Times New Roman"/>
          <w:sz w:val="24"/>
          <w:lang w:val="pt-BR"/>
        </w:rPr>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DÉCIMA </w:t>
      </w:r>
      <w:r>
        <w:rPr>
          <w:rFonts w:ascii="Times New Roman" w:hAnsi="Times New Roman"/>
          <w:sz w:val="24"/>
          <w:szCs w:val="24"/>
        </w:rPr>
        <w:t>TERCEIRA</w:t>
      </w:r>
      <w:r w:rsidRPr="0075275B">
        <w:rPr>
          <w:rFonts w:ascii="Times New Roman" w:hAnsi="Times New Roman"/>
          <w:sz w:val="24"/>
          <w:szCs w:val="24"/>
        </w:rPr>
        <w:t xml:space="preserve"> – DA </w:t>
      </w:r>
      <w:r w:rsidR="00944E90">
        <w:rPr>
          <w:rFonts w:ascii="Times New Roman" w:hAnsi="Times New Roman"/>
          <w:sz w:val="24"/>
          <w:szCs w:val="24"/>
        </w:rPr>
        <w:t>EXTINÇÃO</w:t>
      </w:r>
      <w:r w:rsidR="00E5440A">
        <w:rPr>
          <w:rFonts w:ascii="Times New Roman" w:hAnsi="Times New Roman"/>
          <w:sz w:val="24"/>
          <w:szCs w:val="24"/>
        </w:rPr>
        <w:t xml:space="preserve"> CONTRATUAL</w:t>
      </w:r>
    </w:p>
    <w:p w:rsidR="00E8015C" w:rsidRPr="0075275B" w:rsidRDefault="00E8015C" w:rsidP="00E8015C">
      <w:pPr>
        <w:ind w:left="142" w:firstLine="425"/>
        <w:jc w:val="both"/>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O contrato pode ser extinto antes de cumpridas as obrigações nele estipuladas, ou antes do prazo nele fixado, por algum dos motivos previstos no artigo 137 da Lei nº 14.133/21, bem como amigavelmente, assegurados o contraditório e a ampla defesa.</w:t>
      </w:r>
    </w:p>
    <w:p w:rsidR="00E8015C" w:rsidRPr="0075275B" w:rsidRDefault="00E8015C" w:rsidP="00E8015C">
      <w:pPr>
        <w:pStyle w:val="PargrafodaLista"/>
        <w:widowControl/>
        <w:autoSpaceDE/>
        <w:autoSpaceDN/>
        <w:ind w:left="567"/>
        <w:contextualSpacing/>
        <w:rPr>
          <w:rFonts w:ascii="Times New Roman" w:hAnsi="Times New Roman" w:cs="Times New Roman"/>
          <w:sz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A inexecução total ou parcial do ajuste enseja a sua rescisão, sem prejuízo das penalidades previstas neste Contrato.</w:t>
      </w:r>
    </w:p>
    <w:p w:rsidR="00E8015C" w:rsidRPr="0075275B" w:rsidRDefault="00E8015C" w:rsidP="008C4BA0">
      <w:pPr>
        <w:pStyle w:val="PargrafodaLista"/>
        <w:ind w:left="0"/>
        <w:rPr>
          <w:rFonts w:ascii="Times New Roman" w:hAnsi="Times New Roman" w:cs="Times New Roman"/>
          <w:sz w:val="24"/>
          <w:lang w:val="pt-BR"/>
        </w:rPr>
      </w:pPr>
    </w:p>
    <w:p w:rsidR="00E8015C" w:rsidRPr="0075275B" w:rsidRDefault="00E8015C" w:rsidP="00E8015C">
      <w:pPr>
        <w:pStyle w:val="PargrafodaLista"/>
        <w:widowControl/>
        <w:numPr>
          <w:ilvl w:val="1"/>
          <w:numId w:val="17"/>
        </w:numPr>
        <w:autoSpaceDE/>
        <w:autoSpaceDN/>
        <w:ind w:left="142" w:firstLine="425"/>
        <w:contextualSpacing/>
        <w:rPr>
          <w:rStyle w:val="markedcontent"/>
          <w:rFonts w:ascii="Times New Roman" w:hAnsi="Times New Roman" w:cs="Times New Roman"/>
          <w:sz w:val="24"/>
          <w:lang w:val="pt-BR"/>
        </w:rPr>
      </w:pPr>
      <w:r w:rsidRPr="0075275B">
        <w:rPr>
          <w:rStyle w:val="markedcontent"/>
          <w:rFonts w:ascii="Times New Roman" w:hAnsi="Times New Roman" w:cs="Times New Roman"/>
          <w:sz w:val="24"/>
          <w:lang w:val="pt-BR"/>
        </w:rPr>
        <w:t>A rescisão será formalmente motivada nos autos do processo, assegurados o contraditório e</w:t>
      </w:r>
      <w:r w:rsidRPr="0075275B">
        <w:rPr>
          <w:rFonts w:ascii="Times New Roman" w:hAnsi="Times New Roman" w:cs="Times New Roman"/>
          <w:sz w:val="24"/>
          <w:lang w:val="pt-BR"/>
        </w:rPr>
        <w:t xml:space="preserve"> </w:t>
      </w:r>
      <w:r w:rsidRPr="0075275B">
        <w:rPr>
          <w:rStyle w:val="markedcontent"/>
          <w:rFonts w:ascii="Times New Roman" w:hAnsi="Times New Roman" w:cs="Times New Roman"/>
          <w:sz w:val="24"/>
          <w:lang w:val="pt-BR"/>
        </w:rPr>
        <w:t>a ampla defesa.</w:t>
      </w:r>
    </w:p>
    <w:p w:rsidR="00E8015C" w:rsidRPr="0075275B" w:rsidRDefault="00E8015C" w:rsidP="00E8015C">
      <w:pPr>
        <w:ind w:left="142" w:firstLine="425"/>
        <w:jc w:val="both"/>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lastRenderedPageBreak/>
        <w:t>A alteração social ou a modificação da finalidade ou da estrutura da CONTRATADA não ensejará a rescisão se não restringir sua capacidade de concluir o contrato.</w:t>
      </w:r>
    </w:p>
    <w:p w:rsidR="00E8015C" w:rsidRPr="0075275B" w:rsidRDefault="00E8015C" w:rsidP="00E8015C">
      <w:pPr>
        <w:pStyle w:val="PargrafodaLista"/>
        <w:ind w:left="142" w:firstLine="425"/>
        <w:rPr>
          <w:rFonts w:ascii="Times New Roman" w:hAnsi="Times New Roman" w:cs="Times New Roman"/>
          <w:sz w:val="24"/>
          <w:lang w:val="pt-BR"/>
        </w:rPr>
      </w:pPr>
    </w:p>
    <w:p w:rsidR="00E8015C" w:rsidRDefault="00E8015C" w:rsidP="00E8015C">
      <w:pPr>
        <w:pStyle w:val="PargrafodaLista"/>
        <w:widowControl/>
        <w:numPr>
          <w:ilvl w:val="2"/>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Se a operação implicar mudança da pessoa jurídica contratada, deverá ser formalizado termo aditivo para alteração subjetiva.</w:t>
      </w:r>
    </w:p>
    <w:p w:rsidR="007E5110" w:rsidRDefault="007E5110" w:rsidP="007E5110">
      <w:pPr>
        <w:pStyle w:val="PargrafodaLista"/>
        <w:widowControl/>
        <w:autoSpaceDE/>
        <w:autoSpaceDN/>
        <w:ind w:left="567"/>
        <w:contextualSpacing/>
        <w:rPr>
          <w:rFonts w:ascii="Times New Roman" w:hAnsi="Times New Roman" w:cs="Times New Roman"/>
          <w:sz w:val="24"/>
          <w:lang w:val="pt-BR"/>
        </w:rPr>
      </w:pPr>
    </w:p>
    <w:p w:rsidR="007E5110" w:rsidRDefault="007E5110" w:rsidP="00E8015C">
      <w:pPr>
        <w:pStyle w:val="PargrafodaLista"/>
        <w:widowControl/>
        <w:numPr>
          <w:ilvl w:val="2"/>
          <w:numId w:val="17"/>
        </w:numPr>
        <w:autoSpaceDE/>
        <w:autoSpaceDN/>
        <w:ind w:left="142" w:firstLine="425"/>
        <w:contextualSpacing/>
        <w:rPr>
          <w:rFonts w:ascii="Times New Roman" w:hAnsi="Times New Roman" w:cs="Times New Roman"/>
          <w:sz w:val="24"/>
          <w:lang w:val="pt-BR"/>
        </w:rPr>
      </w:pPr>
      <w:r>
        <w:rPr>
          <w:rFonts w:ascii="Times New Roman" w:hAnsi="Times New Roman" w:cs="Times New Roman"/>
          <w:sz w:val="24"/>
          <w:lang w:val="pt-BR"/>
        </w:rPr>
        <w:t>O termo de extinção, sempre que possível, será precedido:</w:t>
      </w:r>
    </w:p>
    <w:p w:rsidR="007E5110" w:rsidRDefault="007E5110" w:rsidP="007E5110">
      <w:pPr>
        <w:pStyle w:val="PargrafodaLista"/>
        <w:rPr>
          <w:rFonts w:ascii="Times New Roman" w:hAnsi="Times New Roman" w:cs="Times New Roman"/>
          <w:sz w:val="24"/>
          <w:lang w:val="pt-BR"/>
        </w:rPr>
      </w:pPr>
    </w:p>
    <w:p w:rsidR="007E5110" w:rsidRDefault="006746AA" w:rsidP="006746AA">
      <w:pPr>
        <w:pStyle w:val="PargrafodaLista"/>
        <w:widowControl/>
        <w:numPr>
          <w:ilvl w:val="3"/>
          <w:numId w:val="17"/>
        </w:numPr>
        <w:autoSpaceDE/>
        <w:autoSpaceDN/>
        <w:contextualSpacing/>
        <w:rPr>
          <w:rFonts w:ascii="Times New Roman" w:hAnsi="Times New Roman" w:cs="Times New Roman"/>
          <w:sz w:val="24"/>
          <w:lang w:val="pt-BR"/>
        </w:rPr>
      </w:pPr>
      <w:r>
        <w:rPr>
          <w:rFonts w:ascii="Times New Roman" w:hAnsi="Times New Roman" w:cs="Times New Roman"/>
          <w:sz w:val="24"/>
          <w:lang w:val="pt-BR"/>
        </w:rPr>
        <w:t>Balanço dos eventos contratuais já cumpridos ou parcialmente cumpridos;</w:t>
      </w:r>
    </w:p>
    <w:p w:rsidR="006746AA" w:rsidRDefault="006746AA" w:rsidP="006746AA">
      <w:pPr>
        <w:pStyle w:val="PargrafodaLista"/>
        <w:widowControl/>
        <w:autoSpaceDE/>
        <w:autoSpaceDN/>
        <w:ind w:left="851"/>
        <w:contextualSpacing/>
        <w:rPr>
          <w:rFonts w:ascii="Times New Roman" w:hAnsi="Times New Roman" w:cs="Times New Roman"/>
          <w:sz w:val="24"/>
          <w:lang w:val="pt-BR"/>
        </w:rPr>
      </w:pPr>
    </w:p>
    <w:p w:rsidR="006746AA" w:rsidRDefault="006746AA" w:rsidP="006746AA">
      <w:pPr>
        <w:pStyle w:val="PargrafodaLista"/>
        <w:widowControl/>
        <w:numPr>
          <w:ilvl w:val="3"/>
          <w:numId w:val="17"/>
        </w:numPr>
        <w:autoSpaceDE/>
        <w:autoSpaceDN/>
        <w:contextualSpacing/>
        <w:rPr>
          <w:rFonts w:ascii="Times New Roman" w:hAnsi="Times New Roman" w:cs="Times New Roman"/>
          <w:sz w:val="24"/>
          <w:lang w:val="pt-BR"/>
        </w:rPr>
      </w:pPr>
      <w:r>
        <w:rPr>
          <w:rFonts w:ascii="Times New Roman" w:hAnsi="Times New Roman" w:cs="Times New Roman"/>
          <w:sz w:val="24"/>
          <w:lang w:val="pt-BR"/>
        </w:rPr>
        <w:t>Relação dos pagamentos já efetuados e ainda devidos;</w:t>
      </w:r>
    </w:p>
    <w:p w:rsidR="006746AA" w:rsidRDefault="006746AA" w:rsidP="006746AA">
      <w:pPr>
        <w:pStyle w:val="PargrafodaLista"/>
        <w:widowControl/>
        <w:autoSpaceDE/>
        <w:autoSpaceDN/>
        <w:ind w:left="0"/>
        <w:contextualSpacing/>
        <w:rPr>
          <w:rFonts w:ascii="Times New Roman" w:hAnsi="Times New Roman" w:cs="Times New Roman"/>
          <w:sz w:val="24"/>
          <w:lang w:val="pt-BR"/>
        </w:rPr>
      </w:pPr>
    </w:p>
    <w:p w:rsidR="006746AA" w:rsidRPr="0075275B" w:rsidRDefault="006746AA" w:rsidP="006746AA">
      <w:pPr>
        <w:pStyle w:val="PargrafodaLista"/>
        <w:widowControl/>
        <w:numPr>
          <w:ilvl w:val="3"/>
          <w:numId w:val="17"/>
        </w:numPr>
        <w:autoSpaceDE/>
        <w:autoSpaceDN/>
        <w:contextualSpacing/>
        <w:rPr>
          <w:rFonts w:ascii="Times New Roman" w:hAnsi="Times New Roman" w:cs="Times New Roman"/>
          <w:sz w:val="24"/>
          <w:lang w:val="pt-BR"/>
        </w:rPr>
      </w:pPr>
      <w:r>
        <w:rPr>
          <w:rFonts w:ascii="Times New Roman" w:hAnsi="Times New Roman" w:cs="Times New Roman"/>
          <w:sz w:val="24"/>
          <w:lang w:val="pt-BR"/>
        </w:rPr>
        <w:t>Indenizaç</w:t>
      </w:r>
      <w:r w:rsidR="005616EE">
        <w:rPr>
          <w:rFonts w:ascii="Times New Roman" w:hAnsi="Times New Roman" w:cs="Times New Roman"/>
          <w:sz w:val="24"/>
          <w:lang w:val="pt-BR"/>
        </w:rPr>
        <w:t>ões</w:t>
      </w:r>
      <w:r>
        <w:rPr>
          <w:rFonts w:ascii="Times New Roman" w:hAnsi="Times New Roman" w:cs="Times New Roman"/>
          <w:sz w:val="24"/>
          <w:lang w:val="pt-BR"/>
        </w:rPr>
        <w:t xml:space="preserve"> e multas.</w:t>
      </w:r>
    </w:p>
    <w:p w:rsidR="00E8015C" w:rsidRPr="0075275B" w:rsidRDefault="00E8015C" w:rsidP="00E8015C">
      <w:pPr>
        <w:pStyle w:val="PargrafodaLista"/>
        <w:ind w:left="142" w:firstLine="425"/>
        <w:rPr>
          <w:rFonts w:ascii="Times New Roman" w:hAnsi="Times New Roman" w:cs="Times New Roman"/>
          <w:sz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A extinção do contrato não configura óbice para o reconhecimento do desequilíbrio econômico-financeiro, hipótese em que será concedida indenização por meio de termo indenizatório (art. 131, caput, da Lei n° 14.133, de 2021).</w:t>
      </w:r>
    </w:p>
    <w:p w:rsidR="00451776" w:rsidRDefault="00451776" w:rsidP="00451776">
      <w:pPr>
        <w:pStyle w:val="PargrafodaLista"/>
        <w:widowControl/>
        <w:autoSpaceDE/>
        <w:autoSpaceDN/>
        <w:ind w:left="567"/>
        <w:contextualSpacing/>
        <w:rPr>
          <w:rFonts w:ascii="Times New Roman" w:hAnsi="Times New Roman" w:cs="Times New Roman"/>
          <w:sz w:val="24"/>
          <w:lang w:val="pt-BR"/>
        </w:rPr>
      </w:pPr>
    </w:p>
    <w:p w:rsidR="00451776" w:rsidRPr="00451776" w:rsidRDefault="00451776" w:rsidP="00451776">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451776">
        <w:rPr>
          <w:rFonts w:ascii="Times New Roman" w:hAnsi="Times New Roman" w:cs="Times New Roman"/>
          <w:sz w:val="24"/>
          <w:lang w:val="pt-B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rsidR="004B43A7" w:rsidRPr="0075275B" w:rsidRDefault="004B43A7" w:rsidP="00E8015C"/>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DÉCIMA </w:t>
      </w:r>
      <w:r>
        <w:rPr>
          <w:rFonts w:ascii="Times New Roman" w:hAnsi="Times New Roman"/>
          <w:sz w:val="24"/>
          <w:szCs w:val="24"/>
        </w:rPr>
        <w:t>QUARTA</w:t>
      </w:r>
      <w:r w:rsidRPr="0075275B">
        <w:rPr>
          <w:rFonts w:ascii="Times New Roman" w:hAnsi="Times New Roman"/>
          <w:sz w:val="24"/>
          <w:szCs w:val="24"/>
        </w:rPr>
        <w:t xml:space="preserve"> – DOTAÇÃO ORÇAMENTÁRIA</w:t>
      </w:r>
    </w:p>
    <w:p w:rsidR="00E8015C" w:rsidRPr="0075275B" w:rsidRDefault="00E8015C" w:rsidP="00E8015C">
      <w:pPr>
        <w:ind w:left="142" w:firstLine="425"/>
        <w:jc w:val="both"/>
      </w:pPr>
    </w:p>
    <w:p w:rsidR="00CA7D96" w:rsidRPr="00CA7D96" w:rsidRDefault="00E8015C" w:rsidP="00792C4B">
      <w:pPr>
        <w:pStyle w:val="PargrafodaLista"/>
        <w:numPr>
          <w:ilvl w:val="1"/>
          <w:numId w:val="17"/>
        </w:numPr>
        <w:ind w:left="0" w:firstLine="567"/>
        <w:contextualSpacing/>
        <w:rPr>
          <w:rFonts w:ascii="Times New Roman" w:hAnsi="Times New Roman" w:cs="Times New Roman"/>
          <w:b/>
          <w:sz w:val="24"/>
          <w:lang w:val="pt-BR"/>
        </w:rPr>
      </w:pPr>
      <w:r w:rsidRPr="00A16559">
        <w:rPr>
          <w:rFonts w:ascii="Times New Roman" w:hAnsi="Times New Roman" w:cs="Times New Roman"/>
          <w:sz w:val="24"/>
          <w:lang w:val="pt-BR"/>
        </w:rPr>
        <w:t>As despesas estão programadas em dotação orçamentária própria, prevista no orçamento</w:t>
      </w:r>
      <w:r w:rsidR="00A16559">
        <w:rPr>
          <w:rFonts w:ascii="Times New Roman" w:hAnsi="Times New Roman" w:cs="Times New Roman"/>
          <w:sz w:val="24"/>
          <w:lang w:val="pt-BR"/>
        </w:rPr>
        <w:t xml:space="preserve"> </w:t>
      </w:r>
      <w:r w:rsidRPr="00A16559">
        <w:rPr>
          <w:rFonts w:ascii="Times New Roman" w:hAnsi="Times New Roman" w:cs="Times New Roman"/>
          <w:sz w:val="24"/>
          <w:lang w:val="pt-BR"/>
        </w:rPr>
        <w:t>para o exercício de 202</w:t>
      </w:r>
      <w:r w:rsidR="00EB0BEB" w:rsidRPr="00A16559">
        <w:rPr>
          <w:rFonts w:ascii="Times New Roman" w:hAnsi="Times New Roman" w:cs="Times New Roman"/>
          <w:sz w:val="24"/>
          <w:lang w:val="pt-BR"/>
        </w:rPr>
        <w:t>4</w:t>
      </w:r>
      <w:r w:rsidRPr="00A16559">
        <w:rPr>
          <w:rFonts w:ascii="Times New Roman" w:hAnsi="Times New Roman" w:cs="Times New Roman"/>
          <w:sz w:val="24"/>
          <w:lang w:val="pt-BR"/>
        </w:rPr>
        <w:t xml:space="preserve"> no elemento de despesa: </w:t>
      </w:r>
      <w:proofErr w:type="spellStart"/>
      <w:r w:rsidR="00474E4E">
        <w:rPr>
          <w:rFonts w:ascii="Times New Roman" w:hAnsi="Times New Roman" w:cs="Times New Roman"/>
          <w:b/>
          <w:sz w:val="24"/>
          <w:lang w:val="pt-BR"/>
        </w:rPr>
        <w:t>xxxxxxxxxxxxxxxxxxxxxxxx</w:t>
      </w:r>
      <w:proofErr w:type="spellEnd"/>
      <w:r w:rsidR="00CA7D96">
        <w:rPr>
          <w:rFonts w:ascii="Times New Roman" w:hAnsi="Times New Roman" w:cs="Times New Roman"/>
          <w:b/>
          <w:sz w:val="24"/>
          <w:lang w:val="pt-BR"/>
        </w:rPr>
        <w:t>.</w:t>
      </w:r>
    </w:p>
    <w:p w:rsidR="00A16559" w:rsidRPr="00A16559" w:rsidRDefault="00A16559" w:rsidP="00A16559">
      <w:pPr>
        <w:pStyle w:val="PargrafodaLista"/>
        <w:ind w:left="568"/>
        <w:contextualSpacing/>
        <w:rPr>
          <w:rFonts w:ascii="Times New Roman" w:hAnsi="Times New Roman" w:cs="Times New Roman"/>
          <w:sz w:val="24"/>
          <w:lang w:val="pt-BR"/>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lang w:val="pt-BR"/>
        </w:rPr>
      </w:pPr>
      <w:r w:rsidRPr="0075275B">
        <w:rPr>
          <w:rFonts w:ascii="Times New Roman" w:hAnsi="Times New Roman" w:cs="Times New Roman"/>
          <w:sz w:val="24"/>
          <w:lang w:val="pt-BR"/>
        </w:rPr>
        <w:t>No(s) exercício(s) seguinte(s), correrão à conta dos recursos próprios para atender às despesas da mesma natureza, cuja alocação será feita no início de cada exercício financeiro.</w:t>
      </w:r>
    </w:p>
    <w:p w:rsidR="004B43A7" w:rsidRPr="0075275B" w:rsidRDefault="004B43A7" w:rsidP="007811AC">
      <w:pPr>
        <w:jc w:val="both"/>
      </w:pPr>
    </w:p>
    <w:p w:rsidR="00E8015C" w:rsidRPr="0075275B" w:rsidRDefault="00E8015C" w:rsidP="00E8015C">
      <w:pPr>
        <w:pStyle w:val="Nivel01Titulo"/>
        <w:spacing w:before="0"/>
        <w:ind w:left="284" w:firstLine="0"/>
        <w:rPr>
          <w:rFonts w:ascii="Times New Roman" w:hAnsi="Times New Roman"/>
          <w:sz w:val="24"/>
          <w:szCs w:val="24"/>
        </w:rPr>
      </w:pPr>
      <w:r w:rsidRPr="0075275B">
        <w:rPr>
          <w:rFonts w:ascii="Times New Roman" w:hAnsi="Times New Roman"/>
          <w:sz w:val="24"/>
          <w:szCs w:val="24"/>
        </w:rPr>
        <w:t xml:space="preserve">CLÁUSULA DÉCIMA </w:t>
      </w:r>
      <w:r>
        <w:rPr>
          <w:rFonts w:ascii="Times New Roman" w:hAnsi="Times New Roman"/>
          <w:sz w:val="24"/>
          <w:szCs w:val="24"/>
        </w:rPr>
        <w:t>QUINTA</w:t>
      </w:r>
      <w:r w:rsidRPr="0075275B">
        <w:rPr>
          <w:rFonts w:ascii="Times New Roman" w:hAnsi="Times New Roman"/>
          <w:sz w:val="24"/>
          <w:szCs w:val="24"/>
        </w:rPr>
        <w:t xml:space="preserve"> – DOS CASOS OMISSOS</w:t>
      </w:r>
    </w:p>
    <w:p w:rsidR="00E8015C" w:rsidRPr="0075275B" w:rsidRDefault="00E8015C" w:rsidP="00E8015C">
      <w:pPr>
        <w:ind w:left="142" w:firstLine="425"/>
        <w:jc w:val="both"/>
      </w:pPr>
    </w:p>
    <w:p w:rsidR="00947A2B" w:rsidRPr="007811AC" w:rsidRDefault="00E8015C" w:rsidP="007811A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lang w:val="pt-BR"/>
        </w:rPr>
        <w:t xml:space="preserve">Os casos omissos serão decididos pelo CONTRATANTE, segundo as disposições contidas na Lei nº 14.133, de 2021, e demais normas federais aplicáveis e, subsidiariamente, segundo as disposições contidas na Lei nº 8.078, de 1990 – Código de Defesa do </w:t>
      </w:r>
      <w:r w:rsidRPr="0075275B">
        <w:rPr>
          <w:rFonts w:ascii="Times New Roman" w:hAnsi="Times New Roman" w:cs="Times New Roman"/>
          <w:sz w:val="24"/>
          <w:szCs w:val="24"/>
          <w:lang w:val="pt-BR"/>
        </w:rPr>
        <w:t>Consumidor – e normas e princípios gerais dos contratos.</w:t>
      </w:r>
    </w:p>
    <w:p w:rsidR="00856C9D" w:rsidRPr="0075275B" w:rsidRDefault="00856C9D" w:rsidP="00947A2B">
      <w:pPr>
        <w:pStyle w:val="PargrafodaLista"/>
        <w:widowControl/>
        <w:autoSpaceDE/>
        <w:autoSpaceDN/>
        <w:ind w:left="567"/>
        <w:contextualSpacing/>
        <w:rPr>
          <w:rFonts w:ascii="Times New Roman" w:hAnsi="Times New Roman" w:cs="Times New Roman"/>
          <w:sz w:val="24"/>
          <w:szCs w:val="24"/>
          <w:lang w:val="pt-BR"/>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sz w:val="24"/>
          <w:szCs w:val="24"/>
        </w:rPr>
        <w:t>CLÁUSULA</w:t>
      </w:r>
      <w:r w:rsidRPr="0075275B">
        <w:rPr>
          <w:rFonts w:ascii="Times New Roman" w:hAnsi="Times New Roman" w:cs="Times New Roman"/>
          <w:sz w:val="24"/>
          <w:szCs w:val="24"/>
        </w:rPr>
        <w:t xml:space="preserve"> DÉCIMA </w:t>
      </w:r>
      <w:r>
        <w:rPr>
          <w:rFonts w:ascii="Times New Roman" w:hAnsi="Times New Roman" w:cs="Times New Roman"/>
          <w:sz w:val="24"/>
          <w:szCs w:val="24"/>
        </w:rPr>
        <w:t>SEXTA</w:t>
      </w:r>
      <w:r w:rsidRPr="0075275B">
        <w:rPr>
          <w:rFonts w:ascii="Times New Roman" w:hAnsi="Times New Roman" w:cs="Times New Roman"/>
          <w:sz w:val="24"/>
          <w:szCs w:val="24"/>
        </w:rPr>
        <w:t xml:space="preserve"> – ALTERAÇÕES</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 xml:space="preserve">Eventuais alterações contratuais reger-se-ão pela disciplina dos </w:t>
      </w:r>
      <w:proofErr w:type="spellStart"/>
      <w:r w:rsidRPr="0075275B">
        <w:rPr>
          <w:rFonts w:ascii="Times New Roman" w:hAnsi="Times New Roman" w:cs="Times New Roman"/>
          <w:sz w:val="24"/>
          <w:szCs w:val="24"/>
          <w:lang w:val="pt-BR"/>
        </w:rPr>
        <w:t>arts</w:t>
      </w:r>
      <w:proofErr w:type="spellEnd"/>
      <w:r w:rsidRPr="0075275B">
        <w:rPr>
          <w:rFonts w:ascii="Times New Roman" w:hAnsi="Times New Roman" w:cs="Times New Roman"/>
          <w:sz w:val="24"/>
          <w:szCs w:val="24"/>
          <w:lang w:val="pt-BR"/>
        </w:rPr>
        <w:t>. 124 e seguintes da Lei nº 14.133, de 2021.</w:t>
      </w:r>
    </w:p>
    <w:p w:rsidR="00E8015C" w:rsidRPr="0075275B" w:rsidRDefault="00E8015C" w:rsidP="00E8015C">
      <w:pPr>
        <w:pStyle w:val="PargrafodaLista"/>
        <w:ind w:left="142" w:firstLine="425"/>
        <w:rPr>
          <w:rFonts w:ascii="Times New Roman" w:hAnsi="Times New Roman" w:cs="Times New Roman"/>
          <w:sz w:val="24"/>
          <w:szCs w:val="24"/>
          <w:lang w:val="pt-BR"/>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A CONTRATADA é obrigada a aceitar, nas mesmas condições contratuais, os acréscimos ou supressões que se fizerem necessários, até o limite de 25% (vinte e cinco por cento) do valor inicial atualizado do contrato.</w:t>
      </w:r>
    </w:p>
    <w:p w:rsidR="00E2161A" w:rsidRDefault="00E2161A" w:rsidP="00E2161A">
      <w:pPr>
        <w:pStyle w:val="PargrafodaLista"/>
        <w:rPr>
          <w:rFonts w:ascii="Times New Roman" w:hAnsi="Times New Roman" w:cs="Times New Roman"/>
          <w:sz w:val="24"/>
          <w:szCs w:val="24"/>
          <w:lang w:val="pt-BR"/>
        </w:rPr>
      </w:pPr>
    </w:p>
    <w:p w:rsidR="00E2161A" w:rsidRPr="00E2161A" w:rsidRDefault="00E2161A" w:rsidP="00E2161A">
      <w:pPr>
        <w:numPr>
          <w:ilvl w:val="1"/>
          <w:numId w:val="17"/>
        </w:numPr>
        <w:ind w:left="142" w:firstLine="425"/>
        <w:contextualSpacing/>
        <w:jc w:val="both"/>
        <w:rPr>
          <w:szCs w:val="24"/>
        </w:rPr>
      </w:pPr>
      <w:r w:rsidRPr="00E2161A">
        <w:rPr>
          <w:rFonts w:eastAsia="Arial"/>
          <w:szCs w:val="24"/>
          <w:lang w:eastAsia="en-US"/>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rsidR="00E8015C" w:rsidRPr="0075275B"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Registros que não caracterizam alteração do contrato podem ser realizados por simples apostila, dispensada a celebração de termo aditivo, na forma do art. 136 da Lei nº 14.133, de 2021.</w:t>
      </w:r>
    </w:p>
    <w:p w:rsidR="00575289" w:rsidRDefault="00575289" w:rsidP="00575289">
      <w:pPr>
        <w:contextualSpacing/>
        <w:rPr>
          <w:szCs w:val="24"/>
        </w:rPr>
      </w:pPr>
    </w:p>
    <w:p w:rsidR="00856C9D" w:rsidRPr="00575289" w:rsidRDefault="00856C9D" w:rsidP="00575289">
      <w:pPr>
        <w:contextualSpacing/>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sz w:val="24"/>
          <w:szCs w:val="24"/>
        </w:rPr>
        <w:t>CLÁUSULA</w:t>
      </w:r>
      <w:r w:rsidRPr="0075275B">
        <w:rPr>
          <w:rFonts w:ascii="Times New Roman" w:hAnsi="Times New Roman" w:cs="Times New Roman"/>
          <w:sz w:val="24"/>
          <w:szCs w:val="24"/>
        </w:rPr>
        <w:t xml:space="preserve"> DÉCIMA S</w:t>
      </w:r>
      <w:r>
        <w:rPr>
          <w:rFonts w:ascii="Times New Roman" w:hAnsi="Times New Roman" w:cs="Times New Roman"/>
          <w:sz w:val="24"/>
          <w:szCs w:val="24"/>
        </w:rPr>
        <w:t>ÉTIMA</w:t>
      </w:r>
      <w:r w:rsidRPr="0075275B">
        <w:rPr>
          <w:rFonts w:ascii="Times New Roman" w:hAnsi="Times New Roman" w:cs="Times New Roman"/>
          <w:sz w:val="24"/>
          <w:szCs w:val="24"/>
        </w:rPr>
        <w:t xml:space="preserve"> – PUBLICAÇÃO</w:t>
      </w:r>
    </w:p>
    <w:p w:rsidR="00E8015C" w:rsidRPr="0075275B" w:rsidRDefault="00E8015C" w:rsidP="00E8015C">
      <w:pPr>
        <w:ind w:left="142" w:firstLine="425"/>
        <w:jc w:val="both"/>
        <w:rPr>
          <w:szCs w:val="24"/>
        </w:rPr>
      </w:pPr>
    </w:p>
    <w:p w:rsidR="00E8015C"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Incumbirá ao CONTRATANTE divulgar o presente instrumento no Portal Nacional de Contratações Públicas (PNCP), na forma prevista no art. 94 da Lei 14.133, de 2021, bem como no respectivo sítio oficial na Internet, em atenção ao art. 8º, §2º, da Lei n. 12.527, de 2011, c/c art. 7º, §3º, inciso V, do Decreto n. 7.724, de 2012.</w:t>
      </w:r>
    </w:p>
    <w:p w:rsidR="0058114C" w:rsidRPr="0075275B" w:rsidRDefault="0058114C" w:rsidP="005630A7">
      <w:pPr>
        <w:ind w:right="-15"/>
        <w:jc w:val="both"/>
        <w:rPr>
          <w:szCs w:val="24"/>
        </w:rPr>
      </w:pPr>
    </w:p>
    <w:p w:rsidR="00E8015C" w:rsidRPr="0075275B" w:rsidRDefault="00E8015C" w:rsidP="00E8015C">
      <w:pPr>
        <w:pStyle w:val="Nivel01Titulo"/>
        <w:spacing w:before="0"/>
        <w:ind w:left="284" w:firstLine="0"/>
        <w:rPr>
          <w:rFonts w:ascii="Times New Roman" w:hAnsi="Times New Roman" w:cs="Times New Roman"/>
          <w:sz w:val="24"/>
          <w:szCs w:val="24"/>
        </w:rPr>
      </w:pPr>
      <w:r w:rsidRPr="0075275B">
        <w:rPr>
          <w:rFonts w:ascii="Times New Roman" w:hAnsi="Times New Roman"/>
          <w:sz w:val="24"/>
          <w:szCs w:val="24"/>
        </w:rPr>
        <w:t>CLÁUSULA</w:t>
      </w:r>
      <w:r w:rsidRPr="0075275B">
        <w:rPr>
          <w:rFonts w:ascii="Times New Roman" w:hAnsi="Times New Roman" w:cs="Times New Roman"/>
          <w:sz w:val="24"/>
          <w:szCs w:val="24"/>
        </w:rPr>
        <w:t xml:space="preserve"> DÉCIMA </w:t>
      </w:r>
      <w:r w:rsidR="005630A7">
        <w:rPr>
          <w:rFonts w:ascii="Times New Roman" w:hAnsi="Times New Roman" w:cs="Times New Roman"/>
          <w:sz w:val="24"/>
          <w:szCs w:val="24"/>
        </w:rPr>
        <w:t>OITAVA</w:t>
      </w:r>
      <w:r>
        <w:rPr>
          <w:rFonts w:ascii="Times New Roman" w:hAnsi="Times New Roman" w:cs="Times New Roman"/>
          <w:sz w:val="24"/>
          <w:szCs w:val="24"/>
        </w:rPr>
        <w:t xml:space="preserve"> </w:t>
      </w:r>
      <w:r w:rsidRPr="0075275B">
        <w:rPr>
          <w:rFonts w:ascii="Times New Roman" w:hAnsi="Times New Roman" w:cs="Times New Roman"/>
          <w:sz w:val="24"/>
          <w:szCs w:val="24"/>
        </w:rPr>
        <w:t>– FORO</w:t>
      </w:r>
    </w:p>
    <w:p w:rsidR="00E8015C" w:rsidRPr="0075275B" w:rsidRDefault="00E8015C" w:rsidP="00E8015C">
      <w:pPr>
        <w:ind w:left="142" w:firstLine="425"/>
        <w:jc w:val="both"/>
        <w:rPr>
          <w:szCs w:val="24"/>
        </w:rPr>
      </w:pPr>
    </w:p>
    <w:p w:rsidR="00E8015C" w:rsidRPr="0075275B" w:rsidRDefault="00E8015C" w:rsidP="00E8015C">
      <w:pPr>
        <w:pStyle w:val="PargrafodaLista"/>
        <w:widowControl/>
        <w:numPr>
          <w:ilvl w:val="1"/>
          <w:numId w:val="17"/>
        </w:numPr>
        <w:autoSpaceDE/>
        <w:autoSpaceDN/>
        <w:ind w:left="142" w:firstLine="425"/>
        <w:contextualSpacing/>
        <w:rPr>
          <w:rFonts w:ascii="Times New Roman" w:hAnsi="Times New Roman" w:cs="Times New Roman"/>
          <w:sz w:val="24"/>
          <w:szCs w:val="24"/>
          <w:lang w:val="pt-BR"/>
        </w:rPr>
      </w:pPr>
      <w:r w:rsidRPr="0075275B">
        <w:rPr>
          <w:rFonts w:ascii="Times New Roman" w:hAnsi="Times New Roman" w:cs="Times New Roman"/>
          <w:sz w:val="24"/>
          <w:szCs w:val="24"/>
          <w:lang w:val="pt-BR"/>
        </w:rPr>
        <w:t>Fica eleito o Foro da Justiça Federal, Seção Judiciária da cidade de São Paulo para dirimir os litígios que decorrerem da execução deste Termo de Contrato que não puderem ser compostos pela conciliação, conforme art. 92, §1º, da Lei nº 14.133/21.</w:t>
      </w:r>
    </w:p>
    <w:p w:rsidR="0058114C" w:rsidRPr="0075275B" w:rsidRDefault="0058114C" w:rsidP="00E8015C">
      <w:pPr>
        <w:pStyle w:val="PargrafodaLista"/>
        <w:ind w:left="142" w:firstLine="425"/>
        <w:rPr>
          <w:rFonts w:ascii="Times New Roman" w:hAnsi="Times New Roman" w:cs="Times New Roman"/>
          <w:sz w:val="24"/>
          <w:szCs w:val="24"/>
          <w:lang w:val="pt-BR"/>
        </w:rPr>
      </w:pPr>
    </w:p>
    <w:p w:rsidR="00E8015C" w:rsidRPr="0075275B" w:rsidRDefault="00E8015C" w:rsidP="00E8015C">
      <w:pPr>
        <w:ind w:left="142" w:right="-15" w:firstLine="425"/>
        <w:jc w:val="both"/>
        <w:rPr>
          <w:szCs w:val="24"/>
        </w:rPr>
      </w:pPr>
      <w:r w:rsidRPr="0075275B">
        <w:rPr>
          <w:szCs w:val="24"/>
        </w:rPr>
        <w:t xml:space="preserve">Para firmeza e validade do pactuado, o presente Termo de Contrato foi assinado digitalmente pelos contraentes e por duas testemunhas. </w:t>
      </w:r>
    </w:p>
    <w:p w:rsidR="00E8015C" w:rsidRPr="001343D1" w:rsidRDefault="00E8015C" w:rsidP="00E8015C">
      <w:pPr>
        <w:ind w:left="142" w:right="-15" w:firstLine="425"/>
        <w:jc w:val="both"/>
      </w:pPr>
    </w:p>
    <w:p w:rsidR="00E8015C" w:rsidRPr="001343D1" w:rsidRDefault="00E8015C" w:rsidP="00474E4E">
      <w:bookmarkStart w:id="0" w:name="_GoBack"/>
      <w:bookmarkEnd w:id="0"/>
      <w:r w:rsidRPr="001343D1">
        <w:t>São Paulo</w:t>
      </w:r>
      <w:r w:rsidR="00474E4E">
        <w:t>/SP</w:t>
      </w:r>
      <w:r w:rsidRPr="00070EA9">
        <w:t xml:space="preserve">, </w:t>
      </w:r>
      <w:r w:rsidR="00474E4E" w:rsidRPr="00474E4E">
        <w:rPr>
          <w:i/>
        </w:rPr>
        <w:t>data conforme assinatura eletrônica</w:t>
      </w:r>
      <w:r w:rsidRPr="00070EA9">
        <w:t>.</w:t>
      </w:r>
    </w:p>
    <w:p w:rsidR="00E8015C" w:rsidRPr="00CE332C" w:rsidRDefault="00E8015C" w:rsidP="00E8015C">
      <w:pPr>
        <w:ind w:left="142" w:right="-15" w:firstLine="425"/>
        <w:jc w:val="center"/>
      </w:pPr>
    </w:p>
    <w:p w:rsidR="00E8015C" w:rsidRPr="00CE332C" w:rsidRDefault="008716D4" w:rsidP="00E8015C">
      <w:pPr>
        <w:ind w:left="142" w:right="-15" w:firstLine="425"/>
        <w:jc w:val="center"/>
      </w:pPr>
      <w:r w:rsidRPr="00BD6A48">
        <w:rPr>
          <w:noProof/>
          <w:color w:val="FF0000"/>
        </w:rPr>
        <mc:AlternateContent>
          <mc:Choice Requires="wps">
            <w:drawing>
              <wp:anchor distT="45720" distB="45720" distL="114300" distR="114300" simplePos="0" relativeHeight="251657728" behindDoc="0" locked="0" layoutInCell="1" allowOverlap="1">
                <wp:simplePos x="0" y="0"/>
                <wp:positionH relativeFrom="margin">
                  <wp:posOffset>-92710</wp:posOffset>
                </wp:positionH>
                <wp:positionV relativeFrom="paragraph">
                  <wp:posOffset>204470</wp:posOffset>
                </wp:positionV>
                <wp:extent cx="2446020" cy="840105"/>
                <wp:effectExtent l="1270" t="3175" r="635" b="4445"/>
                <wp:wrapSquare wrapText="bothSides"/>
                <wp:docPr id="7"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840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E8015C">
                            <w:r>
                              <w:t>_____________________________</w:t>
                            </w:r>
                          </w:p>
                          <w:p w:rsidR="00655C65" w:rsidRPr="00ED5290" w:rsidRDefault="00655C65" w:rsidP="00E8015C">
                            <w:pPr>
                              <w:jc w:val="center"/>
                              <w:rPr>
                                <w:b/>
                              </w:rPr>
                            </w:pPr>
                            <w:r>
                              <w:rPr>
                                <w:b/>
                              </w:rPr>
                              <w:t>José Luiz Abrantes Pereira</w:t>
                            </w:r>
                          </w:p>
                          <w:p w:rsidR="00655C65" w:rsidRDefault="00655C65" w:rsidP="00E8015C">
                            <w:pPr>
                              <w:jc w:val="center"/>
                            </w:pPr>
                            <w:r w:rsidRPr="00ED5290">
                              <w:t>CORE-SP</w:t>
                            </w:r>
                          </w:p>
                          <w:p w:rsidR="00655C65" w:rsidRPr="00ED5290" w:rsidRDefault="00655C65" w:rsidP="00E8015C">
                            <w:pPr>
                              <w:jc w:val="center"/>
                            </w:pPr>
                            <w:r>
                              <w:t>Diretor-Presidente</w:t>
                            </w:r>
                          </w:p>
                          <w:p w:rsidR="00655C65" w:rsidRPr="003C5E55" w:rsidRDefault="00655C65" w:rsidP="00E8015C">
                            <w:pPr>
                              <w:rPr>
                                <w:b/>
                              </w:rPr>
                            </w:pP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4" o:spid="_x0000_s1026" type="#_x0000_t202" style="position:absolute;left:0;text-align:left;margin-left:-7.3pt;margin-top:16.1pt;width:192.6pt;height:66.15pt;z-index:25165772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" stroked="f">
                <v:textbox>
                  <w:txbxContent>
                    <w:p w:rsidR="00655C65" w:rsidRDefault="00655C65" w:rsidP="00E8015C">
                      <w:r>
                        <w:t>_____________________________</w:t>
                      </w:r>
                    </w:p>
                    <w:p w:rsidR="00655C65" w:rsidRPr="00ED5290" w:rsidRDefault="00655C65" w:rsidP="00E8015C">
                      <w:pPr>
                        <w:jc w:val="center"/>
                        <w:rPr>
                          <w:b/>
                        </w:rPr>
                      </w:pPr>
                      <w:r>
                        <w:rPr>
                          <w:b/>
                        </w:rPr>
                        <w:t>José Luiz Abrantes Pereira</w:t>
                      </w:r>
                    </w:p>
                    <w:p w:rsidR="00655C65" w:rsidRDefault="00655C65" w:rsidP="00E8015C">
                      <w:pPr>
                        <w:jc w:val="center"/>
                      </w:pPr>
                      <w:r w:rsidRPr="00ED5290">
                        <w:t>CORE-SP</w:t>
                      </w:r>
                    </w:p>
                    <w:p w:rsidR="00655C65" w:rsidRPr="00ED5290" w:rsidRDefault="00655C65" w:rsidP="00E8015C">
                      <w:pPr>
                        <w:jc w:val="center"/>
                      </w:pPr>
                      <w:r>
                        <w:t>Diretor-Presidente</w:t>
                      </w:r>
                    </w:p>
                    <w:p w:rsidR="00655C65" w:rsidRPr="003C5E55" w:rsidRDefault="00655C65" w:rsidP="00E8015C">
                      <w:pPr>
                        <w:rPr>
                          <w:b/>
                        </w:rPr>
                      </w:pPr>
                    </w:p>
                  </w:txbxContent>
                </v:textbox>
                <w10:wrap type="square" anchorx="margin"/>
              </v:shape>
            </w:pict>
          </mc:Fallback>
        </mc:AlternateContent>
      </w:r>
    </w:p>
    <w:p w:rsidR="00E8015C" w:rsidRPr="00CE332C" w:rsidRDefault="008716D4" w:rsidP="00E8015C">
      <w:pPr>
        <w:ind w:left="142" w:right="-15" w:firstLine="425"/>
        <w:jc w:val="center"/>
      </w:pPr>
      <w:r w:rsidRPr="00BD6A48">
        <w:rPr>
          <w:noProof/>
          <w:color w:val="FF0000"/>
        </w:rPr>
        <mc:AlternateContent>
          <mc:Choice Requires="wps">
            <w:drawing>
              <wp:anchor distT="45720" distB="45720" distL="114300" distR="114300" simplePos="0" relativeHeight="251658752" behindDoc="0" locked="0" layoutInCell="1" allowOverlap="1">
                <wp:simplePos x="0" y="0"/>
                <wp:positionH relativeFrom="margin">
                  <wp:posOffset>3846830</wp:posOffset>
                </wp:positionH>
                <wp:positionV relativeFrom="paragraph">
                  <wp:posOffset>72390</wp:posOffset>
                </wp:positionV>
                <wp:extent cx="2447925" cy="792480"/>
                <wp:effectExtent l="0" t="0" r="0" b="0"/>
                <wp:wrapSquare wrapText="bothSides"/>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792480"/>
                        </a:xfrm>
                        <a:prstGeom prst="rect">
                          <a:avLst/>
                        </a:prstGeom>
                        <a:solidFill>
                          <a:srgbClr val="FFFFFF"/>
                        </a:solidFill>
                        <a:ln w="9525">
                          <a:noFill/>
                          <a:miter lim="800000"/>
                          <a:headEnd/>
                          <a:tailEnd/>
                        </a:ln>
                      </wps:spPr>
                      <wps:txbx>
                        <w:txbxContent>
                          <w:p w:rsidR="00655C65" w:rsidRDefault="00655C65" w:rsidP="00E8015C">
                            <w:pPr>
                              <w:jc w:val="center"/>
                            </w:pPr>
                            <w:r>
                              <w:t>________________________</w:t>
                            </w:r>
                          </w:p>
                          <w:p w:rsidR="00655C65" w:rsidRPr="00ED5290" w:rsidRDefault="00655C65" w:rsidP="00E8015C">
                            <w:pPr>
                              <w:jc w:val="center"/>
                              <w:rPr>
                                <w:b/>
                              </w:rPr>
                            </w:pPr>
                            <w:r>
                              <w:rPr>
                                <w:b/>
                              </w:rPr>
                              <w:t>Fábio Luís Lofrano</w:t>
                            </w:r>
                          </w:p>
                          <w:p w:rsidR="00655C65" w:rsidRDefault="00655C65" w:rsidP="00E8015C">
                            <w:pPr>
                              <w:jc w:val="center"/>
                            </w:pPr>
                            <w:r>
                              <w:t>CORE-SP</w:t>
                            </w:r>
                          </w:p>
                          <w:p w:rsidR="00655C65" w:rsidRPr="00ED5290" w:rsidRDefault="00655C65" w:rsidP="00E8015C">
                            <w:pPr>
                              <w:jc w:val="center"/>
                            </w:pPr>
                            <w:r>
                              <w:t>Diretor-Tesoureiro</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Caixa de Texto 2" o:spid="_x0000_s1027" type="#_x0000_t202" style="position:absolute;left:0;text-align:left;margin-left:302.9pt;margin-top:5.7pt;width:192.75pt;height:62.4pt;z-index:251658752;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" stroked="f">
                <v:textbox style="mso-fit-shape-to-text:t">
                  <w:txbxContent>
                    <w:p w:rsidR="00655C65" w:rsidRDefault="00655C65" w:rsidP="00E8015C">
                      <w:pPr>
                        <w:jc w:val="center"/>
                      </w:pPr>
                      <w:r>
                        <w:t>________________________</w:t>
                      </w:r>
                    </w:p>
                    <w:p w:rsidR="00655C65" w:rsidRPr="00ED5290" w:rsidRDefault="00655C65" w:rsidP="00E8015C">
                      <w:pPr>
                        <w:jc w:val="center"/>
                        <w:rPr>
                          <w:b/>
                        </w:rPr>
                      </w:pPr>
                      <w:r>
                        <w:rPr>
                          <w:b/>
                        </w:rPr>
                        <w:t>Fábio Luís Lofrano</w:t>
                      </w:r>
                    </w:p>
                    <w:p w:rsidR="00655C65" w:rsidRDefault="00655C65" w:rsidP="00E8015C">
                      <w:pPr>
                        <w:jc w:val="center"/>
                      </w:pPr>
                      <w:r>
                        <w:t>CORE-SP</w:t>
                      </w:r>
                    </w:p>
                    <w:p w:rsidR="00655C65" w:rsidRPr="00ED5290" w:rsidRDefault="00655C65" w:rsidP="00E8015C">
                      <w:pPr>
                        <w:jc w:val="center"/>
                      </w:pPr>
                      <w:r>
                        <w:t>Diretor-Tesoureiro</w:t>
                      </w:r>
                    </w:p>
                  </w:txbxContent>
                </v:textbox>
                <w10:wrap type="square" anchorx="margin"/>
              </v:shape>
            </w:pict>
          </mc:Fallback>
        </mc:AlternateContent>
      </w:r>
    </w:p>
    <w:p w:rsidR="00E8015C" w:rsidRPr="00CE332C" w:rsidRDefault="00E8015C" w:rsidP="00E8015C">
      <w:pPr>
        <w:ind w:left="142" w:right="-15" w:firstLine="425"/>
        <w:jc w:val="center"/>
      </w:pPr>
    </w:p>
    <w:p w:rsidR="00E8015C" w:rsidRPr="00CE332C" w:rsidRDefault="00E8015C" w:rsidP="00E8015C">
      <w:pPr>
        <w:ind w:left="142" w:firstLine="425"/>
        <w:jc w:val="center"/>
        <w:rPr>
          <w:bCs/>
        </w:rPr>
      </w:pPr>
    </w:p>
    <w:p w:rsidR="00E8015C" w:rsidRPr="00CE332C" w:rsidRDefault="00E8015C" w:rsidP="00E8015C">
      <w:pPr>
        <w:ind w:left="142" w:firstLine="425"/>
        <w:rPr>
          <w:bCs/>
        </w:rPr>
      </w:pPr>
    </w:p>
    <w:p w:rsidR="00E8015C" w:rsidRPr="00CE332C" w:rsidRDefault="00E8015C" w:rsidP="00E8015C">
      <w:pPr>
        <w:ind w:left="142" w:firstLine="425"/>
      </w:pPr>
    </w:p>
    <w:p w:rsidR="00E8015C" w:rsidRPr="00CE332C" w:rsidRDefault="00E8015C" w:rsidP="00E8015C">
      <w:pPr>
        <w:ind w:left="142" w:firstLine="425"/>
      </w:pPr>
    </w:p>
    <w:p w:rsidR="00E8015C" w:rsidRPr="00CE332C" w:rsidRDefault="00E8015C" w:rsidP="00E8015C">
      <w:pPr>
        <w:ind w:left="142" w:firstLine="425"/>
      </w:pPr>
    </w:p>
    <w:p w:rsidR="00E8015C" w:rsidRPr="00CE332C" w:rsidRDefault="00E8015C" w:rsidP="00E8015C">
      <w:pPr>
        <w:ind w:left="142" w:firstLine="425"/>
      </w:pPr>
    </w:p>
    <w:p w:rsidR="00E8015C" w:rsidRPr="00CE332C" w:rsidRDefault="008716D4" w:rsidP="00E8015C">
      <w:pPr>
        <w:ind w:left="142" w:firstLine="425"/>
      </w:pPr>
      <w:r w:rsidRPr="00BD6A48">
        <w:rPr>
          <w:noProof/>
          <w:color w:val="FF0000"/>
        </w:rPr>
        <mc:AlternateContent>
          <mc:Choice Requires="wps">
            <w:drawing>
              <wp:anchor distT="45720" distB="45720" distL="114300" distR="114300" simplePos="0" relativeHeight="251659776" behindDoc="0" locked="0" layoutInCell="1" allowOverlap="1">
                <wp:simplePos x="0" y="0"/>
                <wp:positionH relativeFrom="margin">
                  <wp:posOffset>1704975</wp:posOffset>
                </wp:positionH>
                <wp:positionV relativeFrom="paragraph">
                  <wp:posOffset>17145</wp:posOffset>
                </wp:positionV>
                <wp:extent cx="2696210" cy="1057275"/>
                <wp:effectExtent l="0" t="0" r="3175" b="2540"/>
                <wp:wrapSquare wrapText="bothSides"/>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6210" cy="1057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E8015C">
                            <w:pPr>
                              <w:jc w:val="center"/>
                            </w:pPr>
                            <w:r>
                              <w:t>________________________</w:t>
                            </w:r>
                          </w:p>
                          <w:p w:rsidR="00655C65" w:rsidRDefault="00EB6D25" w:rsidP="003B6864">
                            <w:pPr>
                              <w:jc w:val="center"/>
                              <w:rPr>
                                <w:b/>
                              </w:rPr>
                            </w:pPr>
                            <w:r>
                              <w:rPr>
                                <w:b/>
                              </w:rPr>
                              <w:t>(NOME)</w:t>
                            </w:r>
                          </w:p>
                          <w:p w:rsidR="00655C65" w:rsidRPr="002807A8" w:rsidRDefault="00EB6D25" w:rsidP="002807A8">
                            <w:pPr>
                              <w:jc w:val="center"/>
                            </w:pPr>
                            <w:r>
                              <w:t>(EMPRESA)</w:t>
                            </w:r>
                          </w:p>
                          <w:p w:rsidR="00655C65" w:rsidRDefault="00EB6D25" w:rsidP="003B6864">
                            <w:pPr>
                              <w:jc w:val="center"/>
                            </w:pPr>
                            <w:r>
                              <w:t>(CARGO)</w:t>
                            </w:r>
                          </w:p>
                          <w:p w:rsidR="00655C65" w:rsidRPr="00ED5290" w:rsidRDefault="00655C65" w:rsidP="003B6864">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8" type="#_x0000_t202" style="position:absolute;left:0;text-align:left;margin-left:134.25pt;margin-top:1.35pt;width:212.3pt;height:83.25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" stroked="f">
                <v:textbox>
                  <w:txbxContent>
                    <w:p w:rsidR="00655C65" w:rsidRDefault="00655C65" w:rsidP="00E8015C">
                      <w:pPr>
                        <w:jc w:val="center"/>
                      </w:pPr>
                      <w:r>
                        <w:t>________________________</w:t>
                      </w:r>
                    </w:p>
                    <w:p w:rsidR="00655C65" w:rsidRDefault="00EB6D25" w:rsidP="003B6864">
                      <w:pPr>
                        <w:jc w:val="center"/>
                        <w:rPr>
                          <w:b/>
                        </w:rPr>
                      </w:pPr>
                      <w:r>
                        <w:rPr>
                          <w:b/>
                        </w:rPr>
                        <w:t>(NOME)</w:t>
                      </w:r>
                    </w:p>
                    <w:p w:rsidR="00655C65" w:rsidRPr="002807A8" w:rsidRDefault="00EB6D25" w:rsidP="002807A8">
                      <w:pPr>
                        <w:jc w:val="center"/>
                      </w:pPr>
                      <w:r>
                        <w:t>(EMPRESA)</w:t>
                      </w:r>
                    </w:p>
                    <w:p w:rsidR="00655C65" w:rsidRDefault="00EB6D25" w:rsidP="003B6864">
                      <w:pPr>
                        <w:jc w:val="center"/>
                      </w:pPr>
                      <w:r>
                        <w:t>(CARGO)</w:t>
                      </w:r>
                    </w:p>
                    <w:p w:rsidR="00655C65" w:rsidRPr="00ED5290" w:rsidRDefault="00655C65" w:rsidP="003B6864">
                      <w:pPr>
                        <w:jc w:val="center"/>
                      </w:pPr>
                    </w:p>
                  </w:txbxContent>
                </v:textbox>
                <w10:wrap type="square" anchorx="margin"/>
              </v:shape>
            </w:pict>
          </mc:Fallback>
        </mc:AlternateContent>
      </w:r>
    </w:p>
    <w:p w:rsidR="00E8015C" w:rsidRPr="00CE332C" w:rsidRDefault="00E8015C" w:rsidP="00E8015C">
      <w:pPr>
        <w:ind w:left="142" w:firstLine="425"/>
      </w:pPr>
    </w:p>
    <w:p w:rsidR="00E8015C" w:rsidRPr="00CE332C" w:rsidRDefault="00E8015C" w:rsidP="00E8015C">
      <w:pPr>
        <w:ind w:left="142" w:firstLine="425"/>
      </w:pPr>
    </w:p>
    <w:p w:rsidR="00E8015C" w:rsidRDefault="00E8015C" w:rsidP="00E8015C">
      <w:pPr>
        <w:ind w:left="142" w:firstLine="425"/>
        <w:rPr>
          <w:b/>
        </w:rPr>
      </w:pPr>
    </w:p>
    <w:p w:rsidR="004605BB" w:rsidRDefault="004605BB" w:rsidP="00E8015C">
      <w:pPr>
        <w:ind w:left="142" w:firstLine="425"/>
        <w:rPr>
          <w:b/>
        </w:rPr>
      </w:pPr>
    </w:p>
    <w:p w:rsidR="00E8015C" w:rsidRPr="00CE332C" w:rsidRDefault="00E8015C" w:rsidP="00E8015C">
      <w:pPr>
        <w:ind w:left="142" w:firstLine="425"/>
        <w:rPr>
          <w:b/>
        </w:rPr>
      </w:pPr>
      <w:r w:rsidRPr="00CE332C">
        <w:rPr>
          <w:b/>
        </w:rPr>
        <w:t>TESTEMUNHAS:</w:t>
      </w:r>
    </w:p>
    <w:p w:rsidR="00E8015C" w:rsidRDefault="00E8015C" w:rsidP="00E8015C">
      <w:pPr>
        <w:ind w:left="142" w:firstLine="425"/>
        <w:rPr>
          <w:b/>
        </w:rPr>
      </w:pPr>
    </w:p>
    <w:p w:rsidR="00B3758E" w:rsidRPr="00CE332C" w:rsidRDefault="00B3758E" w:rsidP="00E8015C">
      <w:pPr>
        <w:ind w:left="142" w:firstLine="425"/>
        <w:rPr>
          <w:b/>
        </w:rPr>
      </w:pPr>
    </w:p>
    <w:p w:rsidR="00E8015C" w:rsidRPr="00CE332C" w:rsidRDefault="008716D4" w:rsidP="00E8015C">
      <w:pPr>
        <w:ind w:left="142" w:firstLine="425"/>
        <w:rPr>
          <w:color w:val="FF0000"/>
        </w:rPr>
      </w:pPr>
      <w:r>
        <w:rPr>
          <w:noProof/>
          <w:color w:val="FF0000"/>
        </w:rPr>
        <mc:AlternateContent>
          <mc:Choice Requires="wps">
            <w:drawing>
              <wp:anchor distT="45720" distB="45720" distL="114300" distR="114300" simplePos="0" relativeHeight="251656704" behindDoc="0" locked="0" layoutInCell="1" allowOverlap="1">
                <wp:simplePos x="0" y="0"/>
                <wp:positionH relativeFrom="margin">
                  <wp:posOffset>3827145</wp:posOffset>
                </wp:positionH>
                <wp:positionV relativeFrom="paragraph">
                  <wp:posOffset>142875</wp:posOffset>
                </wp:positionV>
                <wp:extent cx="2785110" cy="624840"/>
                <wp:effectExtent l="3810" t="0" r="1905" b="4445"/>
                <wp:wrapSquare wrapText="bothSides"/>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5110" cy="624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A8132F">
                            <w:pPr>
                              <w:jc w:val="center"/>
                            </w:pPr>
                            <w:r>
                              <w:t>___________________________</w:t>
                            </w:r>
                          </w:p>
                          <w:p w:rsidR="00655C65" w:rsidRPr="00663D2B" w:rsidRDefault="00EB6D25" w:rsidP="002807A8">
                            <w:pPr>
                              <w:jc w:val="center"/>
                              <w:rPr>
                                <w:b/>
                              </w:rPr>
                            </w:pPr>
                            <w:r>
                              <w:rPr>
                                <w:b/>
                              </w:rPr>
                              <w:t>(EMPRESA)</w:t>
                            </w:r>
                          </w:p>
                          <w:p w:rsidR="00655C65" w:rsidRPr="00A8132F" w:rsidRDefault="00655C65" w:rsidP="002807A8">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 o:spid="_x0000_s1029" type="#_x0000_t202" style="position:absolute;left:0;text-align:left;margin-left:301.35pt;margin-top:11.25pt;width:219.3pt;height:49.2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NHhhQIAABY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" stroked="f">
                <v:textbox>
                  <w:txbxContent>
                    <w:p w:rsidR="00655C65" w:rsidRDefault="00655C65" w:rsidP="00A8132F">
                      <w:pPr>
                        <w:jc w:val="center"/>
                      </w:pPr>
                      <w:r>
                        <w:t>___________________________</w:t>
                      </w:r>
                    </w:p>
                    <w:p w:rsidR="00655C65" w:rsidRPr="00663D2B" w:rsidRDefault="00EB6D25" w:rsidP="002807A8">
                      <w:pPr>
                        <w:jc w:val="center"/>
                        <w:rPr>
                          <w:b/>
                        </w:rPr>
                      </w:pPr>
                      <w:r>
                        <w:rPr>
                          <w:b/>
                        </w:rPr>
                        <w:t>(EMPRESA)</w:t>
                      </w:r>
                    </w:p>
                    <w:p w:rsidR="00655C65" w:rsidRPr="00A8132F" w:rsidRDefault="00655C65" w:rsidP="002807A8">
                      <w:pPr>
                        <w:jc w:val="center"/>
                      </w:pPr>
                    </w:p>
                  </w:txbxContent>
                </v:textbox>
                <w10:wrap type="square" anchorx="margin"/>
              </v:shape>
            </w:pict>
          </mc:Fallback>
        </mc:AlternateContent>
      </w:r>
      <w:r>
        <w:rPr>
          <w:noProof/>
          <w:color w:val="FF0000"/>
        </w:rPr>
        <mc:AlternateContent>
          <mc:Choice Requires="wps">
            <w:drawing>
              <wp:anchor distT="45720" distB="45720" distL="114300" distR="114300" simplePos="0" relativeHeight="251655680" behindDoc="0" locked="0" layoutInCell="1" allowOverlap="1">
                <wp:simplePos x="0" y="0"/>
                <wp:positionH relativeFrom="margin">
                  <wp:posOffset>-57150</wp:posOffset>
                </wp:positionH>
                <wp:positionV relativeFrom="paragraph">
                  <wp:posOffset>142875</wp:posOffset>
                </wp:positionV>
                <wp:extent cx="2448560" cy="617220"/>
                <wp:effectExtent l="0" t="0" r="0"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8560" cy="617220"/>
                        </a:xfrm>
                        <a:prstGeom prst="rect">
                          <a:avLst/>
                        </a:prstGeom>
                        <a:solidFill>
                          <a:srgbClr val="FFFFFF"/>
                        </a:solidFill>
                        <a:ln w="9525">
                          <a:noFill/>
                          <a:miter lim="800000"/>
                          <a:headEnd/>
                          <a:tailEnd/>
                        </a:ln>
                      </wps:spPr>
                      <wps:txbx>
                        <w:txbxContent>
                          <w:p w:rsidR="00655C65" w:rsidRDefault="00655C65" w:rsidP="00A8132F">
                            <w:pPr>
                              <w:jc w:val="center"/>
                            </w:pPr>
                            <w:r>
                              <w:t>________________________</w:t>
                            </w:r>
                          </w:p>
                          <w:p w:rsidR="00655C65" w:rsidRDefault="00655C65" w:rsidP="00A8132F">
                            <w:pPr>
                              <w:jc w:val="center"/>
                              <w:rPr>
                                <w:b/>
                              </w:rPr>
                            </w:pPr>
                            <w:r>
                              <w:rPr>
                                <w:b/>
                              </w:rPr>
                              <w:t>Jailson Augusto de Oliveira</w:t>
                            </w:r>
                          </w:p>
                          <w:p w:rsidR="00655C65" w:rsidRPr="00E7531F" w:rsidRDefault="00655C65" w:rsidP="00A8132F">
                            <w:pPr>
                              <w:jc w:val="center"/>
                            </w:pPr>
                            <w:r>
                              <w:t>CORE-SP</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0" type="#_x0000_t202" style="position:absolute;left:0;text-align:left;margin-left:-4.5pt;margin-top:11.25pt;width:192.8pt;height:48.6pt;z-index:251655680;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" stroked="f">
                <v:textbox style="mso-fit-shape-to-text:t">
                  <w:txbxContent>
                    <w:p w:rsidR="00655C65" w:rsidRDefault="00655C65" w:rsidP="00A8132F">
                      <w:pPr>
                        <w:jc w:val="center"/>
                      </w:pPr>
                      <w:r>
                        <w:t>________________________</w:t>
                      </w:r>
                    </w:p>
                    <w:p w:rsidR="00655C65" w:rsidRDefault="00655C65" w:rsidP="00A8132F">
                      <w:pPr>
                        <w:jc w:val="center"/>
                        <w:rPr>
                          <w:b/>
                        </w:rPr>
                      </w:pPr>
                      <w:r>
                        <w:rPr>
                          <w:b/>
                        </w:rPr>
                        <w:t>Jailson Augusto de Oliveira</w:t>
                      </w:r>
                    </w:p>
                    <w:p w:rsidR="00655C65" w:rsidRPr="00E7531F" w:rsidRDefault="00655C65" w:rsidP="00A8132F">
                      <w:pPr>
                        <w:jc w:val="center"/>
                      </w:pPr>
                      <w:r>
                        <w:t>CORE-SP</w:t>
                      </w:r>
                    </w:p>
                  </w:txbxContent>
                </v:textbox>
                <w10:wrap type="square" anchorx="margin"/>
              </v:shape>
            </w:pict>
          </mc:Fallback>
        </mc:AlternateContent>
      </w:r>
    </w:p>
    <w:p w:rsidR="00E8015C" w:rsidRPr="00CE332C" w:rsidRDefault="00E8015C" w:rsidP="00E8015C">
      <w:pPr>
        <w:ind w:left="142" w:firstLine="425"/>
        <w:jc w:val="both"/>
        <w:rPr>
          <w:color w:val="FF0000"/>
        </w:rPr>
      </w:pPr>
    </w:p>
    <w:p w:rsidR="00E8015C" w:rsidRPr="00CE332C" w:rsidRDefault="00E8015C" w:rsidP="00E8015C">
      <w:pPr>
        <w:ind w:left="142" w:firstLine="425"/>
        <w:jc w:val="both"/>
        <w:rPr>
          <w:color w:val="FF0000"/>
        </w:rPr>
      </w:pPr>
    </w:p>
    <w:sectPr w:rsidR="00E8015C" w:rsidRPr="00CE332C" w:rsidSect="002040B2">
      <w:headerReference w:type="even" r:id="rId8"/>
      <w:headerReference w:type="default" r:id="rId9"/>
      <w:footerReference w:type="default" r:id="rId10"/>
      <w:headerReference w:type="first" r:id="rId11"/>
      <w:pgSz w:w="11907" w:h="16839" w:code="9"/>
      <w:pgMar w:top="2127" w:right="1134" w:bottom="244" w:left="1134" w:header="136" w:footer="7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453E1" w:rsidRDefault="00E453E1">
      <w:r>
        <w:separator/>
      </w:r>
    </w:p>
  </w:endnote>
  <w:endnote w:type="continuationSeparator" w:id="0">
    <w:p w:rsidR="00E453E1" w:rsidRDefault="00E453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tantia">
    <w:panose1 w:val="02030602050306030303"/>
    <w:charset w:val="00"/>
    <w:family w:val="roman"/>
    <w:pitch w:val="variable"/>
    <w:sig w:usb0="A00002EF" w:usb1="4000204B" w:usb2="00000000" w:usb3="00000000" w:csb0="0000019F" w:csb1="00000000"/>
  </w:font>
  <w:font w:name="Monotype Corsiva">
    <w:panose1 w:val="03010101010201010101"/>
    <w:charset w:val="00"/>
    <w:family w:val="script"/>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8716D4" w:rsidP="009018AC">
    <w:pPr>
      <w:pStyle w:val="Ttulo"/>
      <w:ind w:left="5580" w:right="-142" w:hanging="6147"/>
      <w:jc w:val="left"/>
    </w:pPr>
    <w:r w:rsidRPr="00BD6A48">
      <w:rPr>
        <w:rFonts w:ascii="Monotype Corsiva" w:hAnsi="Monotype Corsiva"/>
        <w:noProof/>
        <w:spacing w:val="10"/>
      </w:rPr>
      <mc:AlternateContent>
        <mc:Choice Requires="wps">
          <w:drawing>
            <wp:anchor distT="4294967295" distB="4294967295" distL="114300" distR="114300" simplePos="0" relativeHeight="251655680" behindDoc="0" locked="0" layoutInCell="1" allowOverlap="1">
              <wp:simplePos x="0" y="0"/>
              <wp:positionH relativeFrom="column">
                <wp:posOffset>-90170</wp:posOffset>
              </wp:positionH>
              <wp:positionV relativeFrom="paragraph">
                <wp:posOffset>33654</wp:posOffset>
              </wp:positionV>
              <wp:extent cx="6551930" cy="0"/>
              <wp:effectExtent l="0" t="0" r="0" b="0"/>
              <wp:wrapNone/>
              <wp:docPr id="2"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5193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F1C3B1" id="_x0000_t32" coordsize="21600,21600" o:spt="32" o:oned="t" path="m,l21600,21600e" filled="f">
              <v:path arrowok="t" fillok="f" o:connecttype="none"/>
              <o:lock v:ext="edit" shapetype="t"/>
            </v:shapetype>
            <v:shape id="AutoShape 29" o:spid="_x0000_s1026" type="#_x0000_t32" style="position:absolute;margin-left:-7.1pt;margin-top:2.65pt;width:515.9pt;height:0;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" strokeweight="1pt"/>
          </w:pict>
        </mc:Fallback>
      </mc:AlternateContent>
    </w:r>
    <w:r w:rsidRPr="00BD6A48">
      <w:rPr>
        <w:rFonts w:ascii="Monotype Corsiva" w:hAnsi="Monotype Corsiva"/>
        <w:noProof/>
        <w:spacing w:val="10"/>
      </w:rPr>
      <mc:AlternateContent>
        <mc:Choice Requires="wps">
          <w:drawing>
            <wp:anchor distT="0" distB="0" distL="114300" distR="114300" simplePos="0" relativeHeight="251656704" behindDoc="1" locked="0" layoutInCell="1" allowOverlap="1">
              <wp:simplePos x="0" y="0"/>
              <wp:positionH relativeFrom="page">
                <wp:posOffset>485140</wp:posOffset>
              </wp:positionH>
              <wp:positionV relativeFrom="paragraph">
                <wp:posOffset>-45720</wp:posOffset>
              </wp:positionV>
              <wp:extent cx="7075805" cy="1089660"/>
              <wp:effectExtent l="0" t="0" r="0" b="0"/>
              <wp:wrapNone/>
              <wp:docPr id="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5805" cy="1089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Default="00655C65" w:rsidP="006105F8">
                          <w:pPr>
                            <w:rPr>
                              <w:rFonts w:ascii="Calibri" w:hAnsi="Calibri" w:cs="Arial"/>
                              <w:sz w:val="16"/>
                              <w:szCs w:val="16"/>
                            </w:rPr>
                          </w:pPr>
                        </w:p>
                        <w:p w:rsidR="00655C65" w:rsidRDefault="00655C65" w:rsidP="00AC59F6">
                          <w:pPr>
                            <w:rPr>
                              <w:rFonts w:ascii="Calibri" w:hAnsi="Calibri"/>
                              <w:sz w:val="14"/>
                              <w:szCs w:val="14"/>
                            </w:rPr>
                          </w:pPr>
                          <w:r>
                            <w:rPr>
                              <w:rFonts w:ascii="Calibri" w:hAnsi="Calibri"/>
                              <w:b/>
                              <w:sz w:val="14"/>
                              <w:szCs w:val="14"/>
                            </w:rPr>
                            <w:t xml:space="preserve">    </w:t>
                          </w:r>
                          <w:r w:rsidRPr="00C3338B">
                            <w:rPr>
                              <w:rFonts w:ascii="Calibri" w:hAnsi="Calibri"/>
                              <w:b/>
                              <w:sz w:val="14"/>
                              <w:szCs w:val="14"/>
                            </w:rPr>
                            <w:t>Sede</w:t>
                          </w:r>
                          <w:r w:rsidRPr="00753F2B">
                            <w:rPr>
                              <w:rFonts w:ascii="Calibri" w:hAnsi="Calibri"/>
                              <w:b/>
                              <w:sz w:val="14"/>
                              <w:szCs w:val="14"/>
                            </w:rPr>
                            <w:t>:</w:t>
                          </w:r>
                          <w:r w:rsidRPr="00B40F88">
                            <w:rPr>
                              <w:rFonts w:ascii="Calibri" w:hAnsi="Calibri"/>
                              <w:sz w:val="14"/>
                              <w:szCs w:val="14"/>
                            </w:rPr>
                            <w:t xml:space="preserve">  Av. Brig</w:t>
                          </w:r>
                          <w:r>
                            <w:rPr>
                              <w:rFonts w:ascii="Calibri" w:hAnsi="Calibri"/>
                              <w:sz w:val="14"/>
                              <w:szCs w:val="14"/>
                            </w:rPr>
                            <w:t xml:space="preserve">adeiro </w:t>
                          </w:r>
                          <w:proofErr w:type="spellStart"/>
                          <w:r w:rsidRPr="00B40F88">
                            <w:rPr>
                              <w:rFonts w:ascii="Calibri" w:hAnsi="Calibri"/>
                              <w:sz w:val="14"/>
                              <w:szCs w:val="14"/>
                            </w:rPr>
                            <w:t>Luis</w:t>
                          </w:r>
                          <w:proofErr w:type="spellEnd"/>
                          <w:r w:rsidRPr="00B40F88">
                            <w:rPr>
                              <w:rFonts w:ascii="Calibri" w:hAnsi="Calibri"/>
                              <w:sz w:val="14"/>
                              <w:szCs w:val="14"/>
                            </w:rPr>
                            <w:t xml:space="preserve"> </w:t>
                          </w:r>
                          <w:proofErr w:type="spellStart"/>
                          <w:r w:rsidRPr="00B40F88">
                            <w:rPr>
                              <w:rFonts w:ascii="Calibri" w:hAnsi="Calibri"/>
                              <w:sz w:val="14"/>
                              <w:szCs w:val="14"/>
                            </w:rPr>
                            <w:t>Antonio</w:t>
                          </w:r>
                          <w:proofErr w:type="spellEnd"/>
                          <w:r w:rsidRPr="00B40F88">
                            <w:rPr>
                              <w:rFonts w:ascii="Calibri" w:hAnsi="Calibri"/>
                              <w:sz w:val="14"/>
                              <w:szCs w:val="14"/>
                            </w:rPr>
                            <w:t xml:space="preserve">, </w:t>
                          </w:r>
                          <w:r>
                            <w:rPr>
                              <w:rFonts w:ascii="Calibri" w:hAnsi="Calibri"/>
                              <w:sz w:val="14"/>
                              <w:szCs w:val="14"/>
                            </w:rPr>
                            <w:t>nº 613</w:t>
                          </w:r>
                          <w:r w:rsidRPr="00B40F88">
                            <w:rPr>
                              <w:rFonts w:ascii="Calibri" w:hAnsi="Calibri"/>
                              <w:sz w:val="14"/>
                              <w:szCs w:val="14"/>
                            </w:rPr>
                            <w:t xml:space="preserve"> </w:t>
                          </w:r>
                          <w:r>
                            <w:rPr>
                              <w:rFonts w:ascii="Calibri" w:hAnsi="Calibri"/>
                              <w:sz w:val="14"/>
                              <w:szCs w:val="14"/>
                            </w:rPr>
                            <w:t>– 5º andar</w:t>
                          </w:r>
                          <w:r w:rsidRPr="00B40F88">
                            <w:rPr>
                              <w:rFonts w:ascii="Calibri" w:hAnsi="Calibri"/>
                              <w:sz w:val="14"/>
                              <w:szCs w:val="14"/>
                            </w:rPr>
                            <w:t xml:space="preserve"> - Bela Vista -</w:t>
                          </w:r>
                          <w:r>
                            <w:rPr>
                              <w:rFonts w:ascii="Calibri" w:hAnsi="Calibri"/>
                              <w:sz w:val="14"/>
                              <w:szCs w:val="14"/>
                            </w:rPr>
                            <w:t xml:space="preserve"> </w:t>
                          </w:r>
                          <w:r w:rsidRPr="00B40F88">
                            <w:rPr>
                              <w:rFonts w:ascii="Calibri" w:hAnsi="Calibri"/>
                              <w:sz w:val="14"/>
                              <w:szCs w:val="14"/>
                            </w:rPr>
                            <w:t>São</w:t>
                          </w:r>
                          <w:r>
                            <w:rPr>
                              <w:rFonts w:ascii="Calibri" w:hAnsi="Calibri"/>
                              <w:sz w:val="14"/>
                              <w:szCs w:val="14"/>
                            </w:rPr>
                            <w:t xml:space="preserve"> Paulo </w:t>
                          </w:r>
                          <w:proofErr w:type="gramStart"/>
                          <w:r>
                            <w:rPr>
                              <w:rFonts w:ascii="Calibri" w:hAnsi="Calibri"/>
                              <w:sz w:val="14"/>
                              <w:szCs w:val="14"/>
                            </w:rPr>
                            <w:t>-</w:t>
                          </w:r>
                          <w:r w:rsidRPr="00B40F88">
                            <w:rPr>
                              <w:rFonts w:ascii="Calibri" w:hAnsi="Calibri"/>
                              <w:sz w:val="14"/>
                              <w:szCs w:val="14"/>
                            </w:rPr>
                            <w:t xml:space="preserve"> </w:t>
                          </w:r>
                          <w:r>
                            <w:rPr>
                              <w:rFonts w:ascii="Calibri" w:hAnsi="Calibri"/>
                              <w:sz w:val="14"/>
                              <w:szCs w:val="14"/>
                            </w:rPr>
                            <w:t xml:space="preserve"> </w:t>
                          </w:r>
                          <w:r w:rsidRPr="00B40F88">
                            <w:rPr>
                              <w:rFonts w:ascii="Calibri" w:hAnsi="Calibri"/>
                              <w:sz w:val="14"/>
                              <w:szCs w:val="14"/>
                            </w:rPr>
                            <w:t>CEP</w:t>
                          </w:r>
                          <w:proofErr w:type="gramEnd"/>
                          <w:r w:rsidRPr="00B40F88">
                            <w:rPr>
                              <w:rFonts w:ascii="Calibri" w:hAnsi="Calibri"/>
                              <w:sz w:val="14"/>
                              <w:szCs w:val="14"/>
                            </w:rPr>
                            <w:t xml:space="preserve"> 01317-000 </w:t>
                          </w:r>
                          <w:r>
                            <w:rPr>
                              <w:rFonts w:ascii="Calibri" w:hAnsi="Calibri"/>
                              <w:sz w:val="14"/>
                              <w:szCs w:val="14"/>
                            </w:rPr>
                            <w:t xml:space="preserve">   -   </w:t>
                          </w:r>
                          <w:r w:rsidRPr="004B542C">
                            <w:rPr>
                              <w:rFonts w:ascii="Calibri" w:hAnsi="Calibri"/>
                              <w:b/>
                              <w:sz w:val="14"/>
                              <w:szCs w:val="14"/>
                            </w:rPr>
                            <w:t>Sede Administrativa:</w:t>
                          </w:r>
                          <w:r>
                            <w:rPr>
                              <w:rFonts w:ascii="Calibri" w:hAnsi="Calibri"/>
                              <w:sz w:val="14"/>
                              <w:szCs w:val="14"/>
                            </w:rPr>
                            <w:t xml:space="preserve"> Alameda Santos, nº 1787 – Conjunto 61</w:t>
                          </w:r>
                        </w:p>
                        <w:p w:rsidR="00655C65" w:rsidRPr="009018AC" w:rsidRDefault="00655C65" w:rsidP="006105F8">
                          <w:pPr>
                            <w:rPr>
                              <w:rFonts w:ascii="Calibri" w:hAnsi="Calibri"/>
                              <w:color w:val="0000FF"/>
                              <w:sz w:val="14"/>
                              <w:szCs w:val="14"/>
                              <w:u w:val="single"/>
                            </w:rPr>
                          </w:pPr>
                          <w:r>
                            <w:rPr>
                              <w:rFonts w:ascii="Calibri" w:hAnsi="Calibri"/>
                              <w:sz w:val="14"/>
                              <w:szCs w:val="14"/>
                            </w:rPr>
                            <w:t xml:space="preserve">    CEP 01419-906 -   </w:t>
                          </w:r>
                          <w:r w:rsidRPr="00B40F88">
                            <w:rPr>
                              <w:rFonts w:ascii="Calibri" w:hAnsi="Calibri"/>
                              <w:sz w:val="14"/>
                              <w:szCs w:val="14"/>
                            </w:rPr>
                            <w:t xml:space="preserve">Tel.: 11 3243 5500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E-</w:t>
                          </w:r>
                          <w:r w:rsidRPr="00B40F88">
                            <w:rPr>
                              <w:rFonts w:ascii="Calibri" w:hAnsi="Calibri"/>
                              <w:sz w:val="14"/>
                              <w:szCs w:val="14"/>
                            </w:rPr>
                            <w:t>mail: cor</w:t>
                          </w:r>
                          <w:r>
                            <w:rPr>
                              <w:rFonts w:ascii="Calibri" w:hAnsi="Calibri"/>
                              <w:sz w:val="14"/>
                              <w:szCs w:val="14"/>
                            </w:rPr>
                            <w:t>e</w:t>
                          </w:r>
                          <w:r w:rsidRPr="00B40F88">
                            <w:rPr>
                              <w:rFonts w:ascii="Calibri" w:hAnsi="Calibri"/>
                              <w:sz w:val="14"/>
                              <w:szCs w:val="14"/>
                            </w:rPr>
                            <w:t xml:space="preserve">@core-sp.org.br   </w:t>
                          </w:r>
                          <w:r>
                            <w:rPr>
                              <w:rFonts w:ascii="Calibri" w:hAnsi="Calibri"/>
                              <w:sz w:val="14"/>
                              <w:szCs w:val="14"/>
                            </w:rPr>
                            <w:t>-</w:t>
                          </w:r>
                          <w:r w:rsidRPr="00B40F88">
                            <w:rPr>
                              <w:rFonts w:ascii="Calibri" w:hAnsi="Calibri"/>
                              <w:sz w:val="14"/>
                              <w:szCs w:val="14"/>
                            </w:rPr>
                            <w:t xml:space="preserve"> Site</w:t>
                          </w:r>
                          <w:r>
                            <w:rPr>
                              <w:rFonts w:ascii="Calibri" w:hAnsi="Calibri"/>
                              <w:sz w:val="14"/>
                              <w:szCs w:val="14"/>
                            </w:rPr>
                            <w:t xml:space="preserve">: </w:t>
                          </w:r>
                          <w:r w:rsidRPr="00B40F88">
                            <w:rPr>
                              <w:rFonts w:ascii="Calibri" w:hAnsi="Calibri"/>
                              <w:sz w:val="14"/>
                              <w:szCs w:val="14"/>
                            </w:rPr>
                            <w:t xml:space="preserve"> </w:t>
                          </w:r>
                          <w:hyperlink r:id="rId1" w:history="1">
                            <w:r w:rsidRPr="00250271">
                              <w:rPr>
                                <w:rStyle w:val="Hyperlink"/>
                                <w:rFonts w:ascii="Calibri" w:hAnsi="Calibri"/>
                                <w:sz w:val="14"/>
                                <w:szCs w:val="14"/>
                              </w:rPr>
                              <w:t>www.core-sp.org.br</w:t>
                            </w:r>
                          </w:hyperlink>
                          <w:r w:rsidRPr="009018AC">
                            <w:rPr>
                              <w:rStyle w:val="Hyperlink"/>
                              <w:rFonts w:ascii="Calibri" w:hAnsi="Calibri"/>
                              <w:sz w:val="14"/>
                              <w:szCs w:val="14"/>
                              <w:u w:val="none"/>
                            </w:rPr>
                            <w:t xml:space="preserve">   - </w:t>
                          </w:r>
                          <w:r w:rsidRPr="00753F2B">
                            <w:rPr>
                              <w:rFonts w:ascii="Calibri" w:hAnsi="Calibri" w:cs="Arial"/>
                              <w:b/>
                              <w:sz w:val="14"/>
                              <w:szCs w:val="14"/>
                            </w:rPr>
                            <w:t>Escritórios Seccionais:</w:t>
                          </w:r>
                        </w:p>
                        <w:p w:rsidR="00655C65" w:rsidRPr="00435C0F" w:rsidRDefault="00655C65" w:rsidP="006105F8">
                          <w:pPr>
                            <w:rPr>
                              <w:rFonts w:ascii="Calibri" w:hAnsi="Calibri" w:cs="Arial"/>
                              <w:sz w:val="14"/>
                              <w:szCs w:val="14"/>
                            </w:rPr>
                          </w:pPr>
                          <w:r>
                            <w:rPr>
                              <w:rFonts w:ascii="Calibri" w:hAnsi="Calibri" w:cs="Arial"/>
                              <w:sz w:val="14"/>
                              <w:szCs w:val="14"/>
                            </w:rPr>
                            <w:t xml:space="preserve">    </w:t>
                          </w:r>
                          <w:r w:rsidRPr="00435C0F">
                            <w:rPr>
                              <w:rFonts w:ascii="Calibri" w:hAnsi="Calibri" w:cs="Arial"/>
                              <w:sz w:val="14"/>
                              <w:szCs w:val="14"/>
                            </w:rPr>
                            <w:t xml:space="preserve">Araçatuba-SP - </w:t>
                          </w:r>
                          <w:proofErr w:type="spellStart"/>
                          <w:r w:rsidRPr="00435C0F">
                            <w:rPr>
                              <w:rFonts w:ascii="Calibri" w:hAnsi="Calibri" w:cs="Arial"/>
                              <w:sz w:val="14"/>
                              <w:szCs w:val="14"/>
                            </w:rPr>
                            <w:t>Tel</w:t>
                          </w:r>
                          <w:proofErr w:type="spellEnd"/>
                          <w:r w:rsidRPr="00435C0F">
                            <w:rPr>
                              <w:rFonts w:ascii="Calibri" w:hAnsi="Calibri" w:cs="Arial"/>
                              <w:sz w:val="14"/>
                              <w:szCs w:val="14"/>
                            </w:rPr>
                            <w:t>: 18 3625 2080</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Campinas-SP - </w:t>
                          </w:r>
                          <w:proofErr w:type="spellStart"/>
                          <w:r w:rsidRPr="00435C0F">
                            <w:rPr>
                              <w:rFonts w:ascii="Calibri" w:hAnsi="Calibri" w:cs="Arial"/>
                              <w:sz w:val="14"/>
                              <w:szCs w:val="14"/>
                            </w:rPr>
                            <w:t>Tel</w:t>
                          </w:r>
                          <w:proofErr w:type="spellEnd"/>
                          <w:r w:rsidRPr="00435C0F">
                            <w:rPr>
                              <w:rFonts w:ascii="Calibri" w:hAnsi="Calibri" w:cs="Arial"/>
                              <w:sz w:val="14"/>
                              <w:szCs w:val="14"/>
                            </w:rPr>
                            <w:t>: 19 3236 8867</w:t>
                          </w:r>
                          <w:r>
                            <w:rPr>
                              <w:rFonts w:ascii="Calibri" w:hAnsi="Calibri" w:cs="Arial"/>
                              <w:sz w:val="14"/>
                              <w:szCs w:val="14"/>
                            </w:rPr>
                            <w:tab/>
                          </w:r>
                          <w:r w:rsidRPr="00435C0F">
                            <w:rPr>
                              <w:rFonts w:ascii="Calibri" w:hAnsi="Calibri" w:cs="Arial"/>
                              <w:sz w:val="14"/>
                              <w:szCs w:val="14"/>
                            </w:rPr>
                            <w:t xml:space="preserve">Ribeirão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16 3964 6636</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São José do Rio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17 3211 9953</w:t>
                          </w:r>
                        </w:p>
                        <w:p w:rsidR="00655C65" w:rsidRPr="00435C0F" w:rsidRDefault="00655C65" w:rsidP="006105F8">
                          <w:pPr>
                            <w:rPr>
                              <w:rFonts w:ascii="Calibri" w:hAnsi="Calibri"/>
                              <w:sz w:val="14"/>
                              <w:szCs w:val="14"/>
                            </w:rPr>
                          </w:pPr>
                          <w:r>
                            <w:rPr>
                              <w:rFonts w:ascii="Calibri" w:hAnsi="Calibri"/>
                              <w:sz w:val="14"/>
                              <w:szCs w:val="14"/>
                            </w:rPr>
                            <w:t xml:space="preserve">    </w:t>
                          </w:r>
                          <w:r w:rsidRPr="00435C0F">
                            <w:rPr>
                              <w:rFonts w:ascii="Calibri" w:hAnsi="Calibri"/>
                              <w:sz w:val="14"/>
                              <w:szCs w:val="14"/>
                            </w:rPr>
                            <w:t xml:space="preserve">Araraquara-SP - </w:t>
                          </w:r>
                          <w:proofErr w:type="spellStart"/>
                          <w:r w:rsidRPr="00435C0F">
                            <w:rPr>
                              <w:rFonts w:ascii="Calibri" w:hAnsi="Calibri"/>
                              <w:sz w:val="14"/>
                              <w:szCs w:val="14"/>
                            </w:rPr>
                            <w:t>Tel</w:t>
                          </w:r>
                          <w:proofErr w:type="spellEnd"/>
                          <w:r w:rsidRPr="00435C0F">
                            <w:rPr>
                              <w:rFonts w:ascii="Calibri" w:hAnsi="Calibri"/>
                              <w:sz w:val="14"/>
                              <w:szCs w:val="14"/>
                            </w:rPr>
                            <w:t>: 16 3332 2630</w:t>
                          </w:r>
                          <w:r>
                            <w:rPr>
                              <w:rFonts w:ascii="Calibri" w:hAnsi="Calibri"/>
                              <w:sz w:val="14"/>
                              <w:szCs w:val="14"/>
                            </w:rPr>
                            <w:tab/>
                          </w:r>
                          <w:r>
                            <w:rPr>
                              <w:rFonts w:ascii="Calibri" w:hAnsi="Calibri"/>
                              <w:sz w:val="14"/>
                              <w:szCs w:val="14"/>
                            </w:rPr>
                            <w:tab/>
                          </w:r>
                          <w:r w:rsidRPr="00435C0F">
                            <w:rPr>
                              <w:rFonts w:ascii="Calibri" w:hAnsi="Calibri"/>
                              <w:sz w:val="14"/>
                              <w:szCs w:val="14"/>
                            </w:rPr>
                            <w:t xml:space="preserve">Marília-SP </w:t>
                          </w:r>
                          <w:r>
                            <w:rPr>
                              <w:rFonts w:ascii="Calibri" w:hAnsi="Calibri"/>
                              <w:sz w:val="14"/>
                              <w:szCs w:val="14"/>
                            </w:rPr>
                            <w:t xml:space="preserve">- </w:t>
                          </w:r>
                          <w:proofErr w:type="spellStart"/>
                          <w:r>
                            <w:rPr>
                              <w:rFonts w:ascii="Calibri" w:hAnsi="Calibri"/>
                              <w:sz w:val="14"/>
                              <w:szCs w:val="14"/>
                            </w:rPr>
                            <w:t>Tel</w:t>
                          </w:r>
                          <w:proofErr w:type="spellEnd"/>
                          <w:r w:rsidRPr="00435C0F">
                            <w:rPr>
                              <w:rFonts w:ascii="Calibri" w:hAnsi="Calibri"/>
                              <w:sz w:val="14"/>
                              <w:szCs w:val="14"/>
                            </w:rPr>
                            <w:t>: 14 3454 7355</w:t>
                          </w:r>
                          <w:r>
                            <w:rPr>
                              <w:rFonts w:ascii="Calibri" w:hAnsi="Calibri"/>
                              <w:sz w:val="14"/>
                              <w:szCs w:val="14"/>
                            </w:rPr>
                            <w:tab/>
                          </w:r>
                          <w:r w:rsidRPr="00435C0F">
                            <w:rPr>
                              <w:rFonts w:ascii="Calibri" w:hAnsi="Calibri"/>
                              <w:sz w:val="14"/>
                              <w:szCs w:val="14"/>
                            </w:rPr>
                            <w:t xml:space="preserve">Rio </w:t>
                          </w:r>
                          <w:proofErr w:type="spellStart"/>
                          <w:r w:rsidRPr="00435C0F">
                            <w:rPr>
                              <w:rFonts w:ascii="Calibri" w:hAnsi="Calibri"/>
                              <w:sz w:val="14"/>
                              <w:szCs w:val="14"/>
                            </w:rPr>
                            <w:t>Claro-SP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19 3533 1912</w:t>
                          </w:r>
                          <w:r>
                            <w:rPr>
                              <w:rFonts w:ascii="Calibri" w:hAnsi="Calibri"/>
                              <w:sz w:val="14"/>
                              <w:szCs w:val="14"/>
                            </w:rPr>
                            <w:tab/>
                          </w:r>
                          <w:r>
                            <w:rPr>
                              <w:rFonts w:ascii="Calibri" w:hAnsi="Calibri"/>
                              <w:sz w:val="14"/>
                              <w:szCs w:val="14"/>
                            </w:rPr>
                            <w:tab/>
                          </w:r>
                          <w:r w:rsidRPr="00435C0F">
                            <w:rPr>
                              <w:rFonts w:ascii="Calibri" w:hAnsi="Calibri"/>
                              <w:sz w:val="14"/>
                              <w:szCs w:val="14"/>
                            </w:rPr>
                            <w:t xml:space="preserve">São José dos Campos-SP - </w:t>
                          </w:r>
                          <w:proofErr w:type="spellStart"/>
                          <w:r w:rsidRPr="00435C0F">
                            <w:rPr>
                              <w:rFonts w:ascii="Calibri" w:hAnsi="Calibri"/>
                              <w:sz w:val="14"/>
                              <w:szCs w:val="14"/>
                            </w:rPr>
                            <w:t>Tel</w:t>
                          </w:r>
                          <w:proofErr w:type="spellEnd"/>
                          <w:r w:rsidRPr="00435C0F">
                            <w:rPr>
                              <w:rFonts w:ascii="Calibri" w:hAnsi="Calibri"/>
                              <w:sz w:val="14"/>
                              <w:szCs w:val="14"/>
                            </w:rPr>
                            <w:t>: 12 3922 0508</w:t>
                          </w:r>
                        </w:p>
                        <w:p w:rsidR="00655C65" w:rsidRDefault="00655C65" w:rsidP="006105F8">
                          <w:pPr>
                            <w:rPr>
                              <w:rFonts w:ascii="Calibri" w:hAnsi="Calibri"/>
                              <w:sz w:val="16"/>
                              <w:szCs w:val="16"/>
                            </w:rPr>
                          </w:pPr>
                          <w:r>
                            <w:rPr>
                              <w:rFonts w:ascii="Calibri" w:hAnsi="Calibri"/>
                              <w:sz w:val="14"/>
                              <w:szCs w:val="14"/>
                            </w:rPr>
                            <w:t xml:space="preserve">    </w:t>
                          </w:r>
                          <w:proofErr w:type="spellStart"/>
                          <w:r w:rsidRPr="00435C0F">
                            <w:rPr>
                              <w:rFonts w:ascii="Calibri" w:hAnsi="Calibri"/>
                              <w:sz w:val="14"/>
                              <w:szCs w:val="14"/>
                            </w:rPr>
                            <w:t>Bauru-SP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14 3214 431</w:t>
                          </w:r>
                          <w:r>
                            <w:rPr>
                              <w:rFonts w:ascii="Calibri" w:hAnsi="Calibri"/>
                              <w:sz w:val="14"/>
                              <w:szCs w:val="14"/>
                            </w:rPr>
                            <w:t>8</w:t>
                          </w:r>
                          <w:r>
                            <w:rPr>
                              <w:rFonts w:ascii="Calibri" w:hAnsi="Calibri"/>
                              <w:sz w:val="14"/>
                              <w:szCs w:val="14"/>
                            </w:rPr>
                            <w:tab/>
                          </w:r>
                          <w:r>
                            <w:rPr>
                              <w:rFonts w:ascii="Calibri" w:hAnsi="Calibri"/>
                              <w:sz w:val="14"/>
                              <w:szCs w:val="14"/>
                            </w:rPr>
                            <w:tab/>
                          </w:r>
                          <w:r w:rsidRPr="00435C0F">
                            <w:rPr>
                              <w:rFonts w:ascii="Calibri" w:hAnsi="Calibri"/>
                              <w:sz w:val="14"/>
                              <w:szCs w:val="14"/>
                            </w:rPr>
                            <w:t xml:space="preserve">Santos-SP – </w:t>
                          </w:r>
                          <w:proofErr w:type="spellStart"/>
                          <w:r w:rsidRPr="00435C0F">
                            <w:rPr>
                              <w:rFonts w:ascii="Calibri" w:hAnsi="Calibri"/>
                              <w:sz w:val="14"/>
                              <w:szCs w:val="14"/>
                            </w:rPr>
                            <w:t>Tel</w:t>
                          </w:r>
                          <w:proofErr w:type="spellEnd"/>
                          <w:r w:rsidRPr="00435C0F">
                            <w:rPr>
                              <w:rFonts w:ascii="Calibri" w:hAnsi="Calibri"/>
                              <w:sz w:val="14"/>
                              <w:szCs w:val="14"/>
                            </w:rPr>
                            <w:t>: 13 3219 7462</w:t>
                          </w:r>
                          <w:r>
                            <w:rPr>
                              <w:rFonts w:ascii="Calibri" w:hAnsi="Calibri"/>
                              <w:sz w:val="14"/>
                              <w:szCs w:val="14"/>
                            </w:rPr>
                            <w:tab/>
                          </w:r>
                          <w:r w:rsidRPr="00435C0F">
                            <w:rPr>
                              <w:rFonts w:ascii="Calibri" w:hAnsi="Calibri"/>
                              <w:sz w:val="14"/>
                              <w:szCs w:val="14"/>
                            </w:rPr>
                            <w:t xml:space="preserve">Sorocaba-SP – </w:t>
                          </w:r>
                          <w:proofErr w:type="spellStart"/>
                          <w:r w:rsidRPr="00435C0F">
                            <w:rPr>
                              <w:rFonts w:ascii="Calibri" w:hAnsi="Calibri"/>
                              <w:sz w:val="14"/>
                              <w:szCs w:val="14"/>
                            </w:rPr>
                            <w:t>Tel</w:t>
                          </w:r>
                          <w:proofErr w:type="spellEnd"/>
                          <w:r w:rsidRPr="00435C0F">
                            <w:rPr>
                              <w:rFonts w:ascii="Calibri" w:hAnsi="Calibri"/>
                              <w:sz w:val="14"/>
                              <w:szCs w:val="14"/>
                            </w:rPr>
                            <w:t>: 15 3233 4322</w:t>
                          </w:r>
                          <w:r>
                            <w:rPr>
                              <w:rFonts w:ascii="Calibri" w:hAnsi="Calibri"/>
                              <w:sz w:val="14"/>
                              <w:szCs w:val="14"/>
                            </w:rPr>
                            <w:tab/>
                          </w:r>
                          <w:r>
                            <w:rPr>
                              <w:rFonts w:ascii="Calibri" w:hAnsi="Calibri"/>
                              <w:sz w:val="14"/>
                              <w:szCs w:val="14"/>
                            </w:rPr>
                            <w:tab/>
                          </w:r>
                          <w:r w:rsidRPr="00435C0F">
                            <w:rPr>
                              <w:rFonts w:ascii="Calibri" w:hAnsi="Calibri"/>
                              <w:sz w:val="14"/>
                              <w:szCs w:val="14"/>
                            </w:rPr>
                            <w:t>Pres</w:t>
                          </w:r>
                          <w:r>
                            <w:rPr>
                              <w:rFonts w:ascii="Calibri" w:hAnsi="Calibri"/>
                              <w:sz w:val="14"/>
                              <w:szCs w:val="14"/>
                            </w:rPr>
                            <w:t xml:space="preserve">idente </w:t>
                          </w:r>
                          <w:r w:rsidRPr="00435C0F">
                            <w:rPr>
                              <w:rFonts w:ascii="Calibri" w:hAnsi="Calibri"/>
                              <w:sz w:val="14"/>
                              <w:szCs w:val="14"/>
                            </w:rPr>
                            <w:t xml:space="preserve"> </w:t>
                          </w:r>
                          <w:proofErr w:type="spellStart"/>
                          <w:r w:rsidRPr="00435C0F">
                            <w:rPr>
                              <w:rFonts w:ascii="Calibri" w:hAnsi="Calibri"/>
                              <w:sz w:val="14"/>
                              <w:szCs w:val="14"/>
                            </w:rPr>
                            <w:t>Prudente-SP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18 3903 6198</w:t>
                          </w:r>
                          <w:r>
                            <w:rPr>
                              <w:rFonts w:ascii="Calibri" w:hAnsi="Calibri"/>
                              <w:sz w:val="16"/>
                              <w:szCs w:val="16"/>
                            </w:rPr>
                            <w:t xml:space="preserve">                                                                                                                                                                                                                                                                                                                                                                                                      </w:t>
                          </w:r>
                        </w:p>
                        <w:p w:rsidR="00655C65" w:rsidRPr="005E31C7" w:rsidRDefault="00655C65" w:rsidP="006105F8">
                          <w:pPr>
                            <w:rPr>
                              <w:rFonts w:ascii="Calibri" w:hAnsi="Calibri"/>
                              <w:sz w:val="16"/>
                              <w:szCs w:val="16"/>
                            </w:rPr>
                          </w:pPr>
                          <w:r>
                            <w:rPr>
                              <w:rFonts w:ascii="Calibri" w:hAnsi="Calibri"/>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32" type="#_x0000_t202" style="position:absolute;left:0;text-align:left;margin-left:38.2pt;margin-top:-3.6pt;width:557.15pt;height:85.8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" stroked="f">
              <v:textbox>
                <w:txbxContent>
                  <w:p w:rsidR="00655C65" w:rsidRDefault="00655C65" w:rsidP="006105F8">
                    <w:pPr>
                      <w:rPr>
                        <w:rFonts w:ascii="Calibri" w:hAnsi="Calibri" w:cs="Arial"/>
                        <w:sz w:val="16"/>
                        <w:szCs w:val="16"/>
                      </w:rPr>
                    </w:pPr>
                  </w:p>
                  <w:p w:rsidR="00655C65" w:rsidRDefault="00655C65" w:rsidP="00AC59F6">
                    <w:pPr>
                      <w:rPr>
                        <w:rFonts w:ascii="Calibri" w:hAnsi="Calibri"/>
                        <w:sz w:val="14"/>
                        <w:szCs w:val="14"/>
                      </w:rPr>
                    </w:pPr>
                    <w:r>
                      <w:rPr>
                        <w:rFonts w:ascii="Calibri" w:hAnsi="Calibri"/>
                        <w:b/>
                        <w:sz w:val="14"/>
                        <w:szCs w:val="14"/>
                      </w:rPr>
                      <w:t xml:space="preserve">    </w:t>
                    </w:r>
                    <w:r w:rsidRPr="00C3338B">
                      <w:rPr>
                        <w:rFonts w:ascii="Calibri" w:hAnsi="Calibri"/>
                        <w:b/>
                        <w:sz w:val="14"/>
                        <w:szCs w:val="14"/>
                      </w:rPr>
                      <w:t>Sede</w:t>
                    </w:r>
                    <w:r w:rsidRPr="00753F2B">
                      <w:rPr>
                        <w:rFonts w:ascii="Calibri" w:hAnsi="Calibri"/>
                        <w:b/>
                        <w:sz w:val="14"/>
                        <w:szCs w:val="14"/>
                      </w:rPr>
                      <w:t>:</w:t>
                    </w:r>
                    <w:r w:rsidRPr="00B40F88">
                      <w:rPr>
                        <w:rFonts w:ascii="Calibri" w:hAnsi="Calibri"/>
                        <w:sz w:val="14"/>
                        <w:szCs w:val="14"/>
                      </w:rPr>
                      <w:t xml:space="preserve">  Av. Brig</w:t>
                    </w:r>
                    <w:r>
                      <w:rPr>
                        <w:rFonts w:ascii="Calibri" w:hAnsi="Calibri"/>
                        <w:sz w:val="14"/>
                        <w:szCs w:val="14"/>
                      </w:rPr>
                      <w:t xml:space="preserve">adeiro </w:t>
                    </w:r>
                    <w:proofErr w:type="spellStart"/>
                    <w:r w:rsidRPr="00B40F88">
                      <w:rPr>
                        <w:rFonts w:ascii="Calibri" w:hAnsi="Calibri"/>
                        <w:sz w:val="14"/>
                        <w:szCs w:val="14"/>
                      </w:rPr>
                      <w:t>Luis</w:t>
                    </w:r>
                    <w:proofErr w:type="spellEnd"/>
                    <w:r w:rsidRPr="00B40F88">
                      <w:rPr>
                        <w:rFonts w:ascii="Calibri" w:hAnsi="Calibri"/>
                        <w:sz w:val="14"/>
                        <w:szCs w:val="14"/>
                      </w:rPr>
                      <w:t xml:space="preserve"> </w:t>
                    </w:r>
                    <w:proofErr w:type="spellStart"/>
                    <w:r w:rsidRPr="00B40F88">
                      <w:rPr>
                        <w:rFonts w:ascii="Calibri" w:hAnsi="Calibri"/>
                        <w:sz w:val="14"/>
                        <w:szCs w:val="14"/>
                      </w:rPr>
                      <w:t>Antonio</w:t>
                    </w:r>
                    <w:proofErr w:type="spellEnd"/>
                    <w:r w:rsidRPr="00B40F88">
                      <w:rPr>
                        <w:rFonts w:ascii="Calibri" w:hAnsi="Calibri"/>
                        <w:sz w:val="14"/>
                        <w:szCs w:val="14"/>
                      </w:rPr>
                      <w:t xml:space="preserve">, </w:t>
                    </w:r>
                    <w:r>
                      <w:rPr>
                        <w:rFonts w:ascii="Calibri" w:hAnsi="Calibri"/>
                        <w:sz w:val="14"/>
                        <w:szCs w:val="14"/>
                      </w:rPr>
                      <w:t>nº 613</w:t>
                    </w:r>
                    <w:r w:rsidRPr="00B40F88">
                      <w:rPr>
                        <w:rFonts w:ascii="Calibri" w:hAnsi="Calibri"/>
                        <w:sz w:val="14"/>
                        <w:szCs w:val="14"/>
                      </w:rPr>
                      <w:t xml:space="preserve"> </w:t>
                    </w:r>
                    <w:r>
                      <w:rPr>
                        <w:rFonts w:ascii="Calibri" w:hAnsi="Calibri"/>
                        <w:sz w:val="14"/>
                        <w:szCs w:val="14"/>
                      </w:rPr>
                      <w:t>– 5º andar</w:t>
                    </w:r>
                    <w:r w:rsidRPr="00B40F88">
                      <w:rPr>
                        <w:rFonts w:ascii="Calibri" w:hAnsi="Calibri"/>
                        <w:sz w:val="14"/>
                        <w:szCs w:val="14"/>
                      </w:rPr>
                      <w:t xml:space="preserve"> - Bela Vista -</w:t>
                    </w:r>
                    <w:r>
                      <w:rPr>
                        <w:rFonts w:ascii="Calibri" w:hAnsi="Calibri"/>
                        <w:sz w:val="14"/>
                        <w:szCs w:val="14"/>
                      </w:rPr>
                      <w:t xml:space="preserve"> </w:t>
                    </w:r>
                    <w:r w:rsidRPr="00B40F88">
                      <w:rPr>
                        <w:rFonts w:ascii="Calibri" w:hAnsi="Calibri"/>
                        <w:sz w:val="14"/>
                        <w:szCs w:val="14"/>
                      </w:rPr>
                      <w:t>São</w:t>
                    </w:r>
                    <w:r>
                      <w:rPr>
                        <w:rFonts w:ascii="Calibri" w:hAnsi="Calibri"/>
                        <w:sz w:val="14"/>
                        <w:szCs w:val="14"/>
                      </w:rPr>
                      <w:t xml:space="preserve"> Paulo </w:t>
                    </w:r>
                    <w:proofErr w:type="gramStart"/>
                    <w:r>
                      <w:rPr>
                        <w:rFonts w:ascii="Calibri" w:hAnsi="Calibri"/>
                        <w:sz w:val="14"/>
                        <w:szCs w:val="14"/>
                      </w:rPr>
                      <w:t>-</w:t>
                    </w:r>
                    <w:r w:rsidRPr="00B40F88">
                      <w:rPr>
                        <w:rFonts w:ascii="Calibri" w:hAnsi="Calibri"/>
                        <w:sz w:val="14"/>
                        <w:szCs w:val="14"/>
                      </w:rPr>
                      <w:t xml:space="preserve"> </w:t>
                    </w:r>
                    <w:r>
                      <w:rPr>
                        <w:rFonts w:ascii="Calibri" w:hAnsi="Calibri"/>
                        <w:sz w:val="14"/>
                        <w:szCs w:val="14"/>
                      </w:rPr>
                      <w:t xml:space="preserve"> </w:t>
                    </w:r>
                    <w:r w:rsidRPr="00B40F88">
                      <w:rPr>
                        <w:rFonts w:ascii="Calibri" w:hAnsi="Calibri"/>
                        <w:sz w:val="14"/>
                        <w:szCs w:val="14"/>
                      </w:rPr>
                      <w:t>CEP</w:t>
                    </w:r>
                    <w:proofErr w:type="gramEnd"/>
                    <w:r w:rsidRPr="00B40F88">
                      <w:rPr>
                        <w:rFonts w:ascii="Calibri" w:hAnsi="Calibri"/>
                        <w:sz w:val="14"/>
                        <w:szCs w:val="14"/>
                      </w:rPr>
                      <w:t xml:space="preserve"> 01317-000 </w:t>
                    </w:r>
                    <w:r>
                      <w:rPr>
                        <w:rFonts w:ascii="Calibri" w:hAnsi="Calibri"/>
                        <w:sz w:val="14"/>
                        <w:szCs w:val="14"/>
                      </w:rPr>
                      <w:t xml:space="preserve">   -   </w:t>
                    </w:r>
                    <w:r w:rsidRPr="004B542C">
                      <w:rPr>
                        <w:rFonts w:ascii="Calibri" w:hAnsi="Calibri"/>
                        <w:b/>
                        <w:sz w:val="14"/>
                        <w:szCs w:val="14"/>
                      </w:rPr>
                      <w:t>Sede Administrativa:</w:t>
                    </w:r>
                    <w:r>
                      <w:rPr>
                        <w:rFonts w:ascii="Calibri" w:hAnsi="Calibri"/>
                        <w:sz w:val="14"/>
                        <w:szCs w:val="14"/>
                      </w:rPr>
                      <w:t xml:space="preserve"> Alameda Santos, nº 1787 – Conjunto 61</w:t>
                    </w:r>
                  </w:p>
                  <w:p w:rsidR="00655C65" w:rsidRPr="009018AC" w:rsidRDefault="00655C65" w:rsidP="006105F8">
                    <w:pPr>
                      <w:rPr>
                        <w:rFonts w:ascii="Calibri" w:hAnsi="Calibri"/>
                        <w:color w:val="0000FF"/>
                        <w:sz w:val="14"/>
                        <w:szCs w:val="14"/>
                        <w:u w:val="single"/>
                      </w:rPr>
                    </w:pPr>
                    <w:r>
                      <w:rPr>
                        <w:rFonts w:ascii="Calibri" w:hAnsi="Calibri"/>
                        <w:sz w:val="14"/>
                        <w:szCs w:val="14"/>
                      </w:rPr>
                      <w:t xml:space="preserve">    CEP 01419-906 -   </w:t>
                    </w:r>
                    <w:r w:rsidRPr="00B40F88">
                      <w:rPr>
                        <w:rFonts w:ascii="Calibri" w:hAnsi="Calibri"/>
                        <w:sz w:val="14"/>
                        <w:szCs w:val="14"/>
                      </w:rPr>
                      <w:t xml:space="preserve">Tel.: 11 3243 5500 </w:t>
                    </w:r>
                    <w:r>
                      <w:rPr>
                        <w:rFonts w:ascii="Calibri" w:hAnsi="Calibri"/>
                        <w:sz w:val="14"/>
                        <w:szCs w:val="14"/>
                      </w:rPr>
                      <w:t xml:space="preserve">  -</w:t>
                    </w:r>
                    <w:r w:rsidRPr="00B40F88">
                      <w:rPr>
                        <w:rFonts w:ascii="Calibri" w:hAnsi="Calibri"/>
                        <w:sz w:val="14"/>
                        <w:szCs w:val="14"/>
                      </w:rPr>
                      <w:t xml:space="preserve">    </w:t>
                    </w:r>
                    <w:r>
                      <w:rPr>
                        <w:rFonts w:ascii="Calibri" w:hAnsi="Calibri"/>
                        <w:sz w:val="14"/>
                        <w:szCs w:val="14"/>
                      </w:rPr>
                      <w:t>E-</w:t>
                    </w:r>
                    <w:r w:rsidRPr="00B40F88">
                      <w:rPr>
                        <w:rFonts w:ascii="Calibri" w:hAnsi="Calibri"/>
                        <w:sz w:val="14"/>
                        <w:szCs w:val="14"/>
                      </w:rPr>
                      <w:t>mail: cor</w:t>
                    </w:r>
                    <w:r>
                      <w:rPr>
                        <w:rFonts w:ascii="Calibri" w:hAnsi="Calibri"/>
                        <w:sz w:val="14"/>
                        <w:szCs w:val="14"/>
                      </w:rPr>
                      <w:t>e</w:t>
                    </w:r>
                    <w:r w:rsidRPr="00B40F88">
                      <w:rPr>
                        <w:rFonts w:ascii="Calibri" w:hAnsi="Calibri"/>
                        <w:sz w:val="14"/>
                        <w:szCs w:val="14"/>
                      </w:rPr>
                      <w:t xml:space="preserve">@core-sp.org.br   </w:t>
                    </w:r>
                    <w:r>
                      <w:rPr>
                        <w:rFonts w:ascii="Calibri" w:hAnsi="Calibri"/>
                        <w:sz w:val="14"/>
                        <w:szCs w:val="14"/>
                      </w:rPr>
                      <w:t>-</w:t>
                    </w:r>
                    <w:r w:rsidRPr="00B40F88">
                      <w:rPr>
                        <w:rFonts w:ascii="Calibri" w:hAnsi="Calibri"/>
                        <w:sz w:val="14"/>
                        <w:szCs w:val="14"/>
                      </w:rPr>
                      <w:t xml:space="preserve"> Site</w:t>
                    </w:r>
                    <w:r>
                      <w:rPr>
                        <w:rFonts w:ascii="Calibri" w:hAnsi="Calibri"/>
                        <w:sz w:val="14"/>
                        <w:szCs w:val="14"/>
                      </w:rPr>
                      <w:t xml:space="preserve">: </w:t>
                    </w:r>
                    <w:r w:rsidRPr="00B40F88">
                      <w:rPr>
                        <w:rFonts w:ascii="Calibri" w:hAnsi="Calibri"/>
                        <w:sz w:val="14"/>
                        <w:szCs w:val="14"/>
                      </w:rPr>
                      <w:t xml:space="preserve"> </w:t>
                    </w:r>
                    <w:hyperlink r:id="rId2" w:history="1">
                      <w:r w:rsidRPr="00250271">
                        <w:rPr>
                          <w:rStyle w:val="Hyperlink"/>
                          <w:rFonts w:ascii="Calibri" w:hAnsi="Calibri"/>
                          <w:sz w:val="14"/>
                          <w:szCs w:val="14"/>
                        </w:rPr>
                        <w:t>www.core-sp.org.br</w:t>
                      </w:r>
                    </w:hyperlink>
                    <w:r w:rsidRPr="009018AC">
                      <w:rPr>
                        <w:rStyle w:val="Hyperlink"/>
                        <w:rFonts w:ascii="Calibri" w:hAnsi="Calibri"/>
                        <w:sz w:val="14"/>
                        <w:szCs w:val="14"/>
                        <w:u w:val="none"/>
                      </w:rPr>
                      <w:t xml:space="preserve">   - </w:t>
                    </w:r>
                    <w:r w:rsidRPr="00753F2B">
                      <w:rPr>
                        <w:rFonts w:ascii="Calibri" w:hAnsi="Calibri" w:cs="Arial"/>
                        <w:b/>
                        <w:sz w:val="14"/>
                        <w:szCs w:val="14"/>
                      </w:rPr>
                      <w:t>Escritórios Seccionais:</w:t>
                    </w:r>
                  </w:p>
                  <w:p w:rsidR="00655C65" w:rsidRPr="00435C0F" w:rsidRDefault="00655C65" w:rsidP="006105F8">
                    <w:pPr>
                      <w:rPr>
                        <w:rFonts w:ascii="Calibri" w:hAnsi="Calibri" w:cs="Arial"/>
                        <w:sz w:val="14"/>
                        <w:szCs w:val="14"/>
                      </w:rPr>
                    </w:pPr>
                    <w:r>
                      <w:rPr>
                        <w:rFonts w:ascii="Calibri" w:hAnsi="Calibri" w:cs="Arial"/>
                        <w:sz w:val="14"/>
                        <w:szCs w:val="14"/>
                      </w:rPr>
                      <w:t xml:space="preserve">    </w:t>
                    </w:r>
                    <w:r w:rsidRPr="00435C0F">
                      <w:rPr>
                        <w:rFonts w:ascii="Calibri" w:hAnsi="Calibri" w:cs="Arial"/>
                        <w:sz w:val="14"/>
                        <w:szCs w:val="14"/>
                      </w:rPr>
                      <w:t xml:space="preserve">Araçatuba-SP - </w:t>
                    </w:r>
                    <w:proofErr w:type="spellStart"/>
                    <w:r w:rsidRPr="00435C0F">
                      <w:rPr>
                        <w:rFonts w:ascii="Calibri" w:hAnsi="Calibri" w:cs="Arial"/>
                        <w:sz w:val="14"/>
                        <w:szCs w:val="14"/>
                      </w:rPr>
                      <w:t>Tel</w:t>
                    </w:r>
                    <w:proofErr w:type="spellEnd"/>
                    <w:r w:rsidRPr="00435C0F">
                      <w:rPr>
                        <w:rFonts w:ascii="Calibri" w:hAnsi="Calibri" w:cs="Arial"/>
                        <w:sz w:val="14"/>
                        <w:szCs w:val="14"/>
                      </w:rPr>
                      <w:t>: 18 3625 2080</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Campinas-SP - </w:t>
                    </w:r>
                    <w:proofErr w:type="spellStart"/>
                    <w:r w:rsidRPr="00435C0F">
                      <w:rPr>
                        <w:rFonts w:ascii="Calibri" w:hAnsi="Calibri" w:cs="Arial"/>
                        <w:sz w:val="14"/>
                        <w:szCs w:val="14"/>
                      </w:rPr>
                      <w:t>Tel</w:t>
                    </w:r>
                    <w:proofErr w:type="spellEnd"/>
                    <w:r w:rsidRPr="00435C0F">
                      <w:rPr>
                        <w:rFonts w:ascii="Calibri" w:hAnsi="Calibri" w:cs="Arial"/>
                        <w:sz w:val="14"/>
                        <w:szCs w:val="14"/>
                      </w:rPr>
                      <w:t>: 19 3236 8867</w:t>
                    </w:r>
                    <w:r>
                      <w:rPr>
                        <w:rFonts w:ascii="Calibri" w:hAnsi="Calibri" w:cs="Arial"/>
                        <w:sz w:val="14"/>
                        <w:szCs w:val="14"/>
                      </w:rPr>
                      <w:tab/>
                    </w:r>
                    <w:r w:rsidRPr="00435C0F">
                      <w:rPr>
                        <w:rFonts w:ascii="Calibri" w:hAnsi="Calibri" w:cs="Arial"/>
                        <w:sz w:val="14"/>
                        <w:szCs w:val="14"/>
                      </w:rPr>
                      <w:t xml:space="preserve">Ribeirão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16 3964 6636</w:t>
                    </w:r>
                    <w:r>
                      <w:rPr>
                        <w:rFonts w:ascii="Calibri" w:hAnsi="Calibri" w:cs="Arial"/>
                        <w:sz w:val="14"/>
                        <w:szCs w:val="14"/>
                      </w:rPr>
                      <w:tab/>
                    </w:r>
                    <w:r>
                      <w:rPr>
                        <w:rFonts w:ascii="Calibri" w:hAnsi="Calibri" w:cs="Arial"/>
                        <w:sz w:val="14"/>
                        <w:szCs w:val="14"/>
                      </w:rPr>
                      <w:tab/>
                    </w:r>
                    <w:r w:rsidRPr="00435C0F">
                      <w:rPr>
                        <w:rFonts w:ascii="Calibri" w:hAnsi="Calibri" w:cs="Arial"/>
                        <w:sz w:val="14"/>
                        <w:szCs w:val="14"/>
                      </w:rPr>
                      <w:t xml:space="preserve">São José do Rio </w:t>
                    </w:r>
                    <w:proofErr w:type="spellStart"/>
                    <w:r w:rsidRPr="00435C0F">
                      <w:rPr>
                        <w:rFonts w:ascii="Calibri" w:hAnsi="Calibri" w:cs="Arial"/>
                        <w:sz w:val="14"/>
                        <w:szCs w:val="14"/>
                      </w:rPr>
                      <w:t>Preto-SP</w:t>
                    </w:r>
                    <w:proofErr w:type="spellEnd"/>
                    <w:r w:rsidRPr="00435C0F">
                      <w:rPr>
                        <w:rFonts w:ascii="Calibri" w:hAnsi="Calibri" w:cs="Arial"/>
                        <w:sz w:val="14"/>
                        <w:szCs w:val="14"/>
                      </w:rPr>
                      <w:t xml:space="preserve"> - </w:t>
                    </w:r>
                    <w:proofErr w:type="spellStart"/>
                    <w:r w:rsidRPr="00435C0F">
                      <w:rPr>
                        <w:rFonts w:ascii="Calibri" w:hAnsi="Calibri" w:cs="Arial"/>
                        <w:sz w:val="14"/>
                        <w:szCs w:val="14"/>
                      </w:rPr>
                      <w:t>Tel</w:t>
                    </w:r>
                    <w:proofErr w:type="spellEnd"/>
                    <w:r w:rsidRPr="00435C0F">
                      <w:rPr>
                        <w:rFonts w:ascii="Calibri" w:hAnsi="Calibri" w:cs="Arial"/>
                        <w:sz w:val="14"/>
                        <w:szCs w:val="14"/>
                      </w:rPr>
                      <w:t>: 17 3211 9953</w:t>
                    </w:r>
                  </w:p>
                  <w:p w:rsidR="00655C65" w:rsidRPr="00435C0F" w:rsidRDefault="00655C65" w:rsidP="006105F8">
                    <w:pPr>
                      <w:rPr>
                        <w:rFonts w:ascii="Calibri" w:hAnsi="Calibri"/>
                        <w:sz w:val="14"/>
                        <w:szCs w:val="14"/>
                      </w:rPr>
                    </w:pPr>
                    <w:r>
                      <w:rPr>
                        <w:rFonts w:ascii="Calibri" w:hAnsi="Calibri"/>
                        <w:sz w:val="14"/>
                        <w:szCs w:val="14"/>
                      </w:rPr>
                      <w:t xml:space="preserve">    </w:t>
                    </w:r>
                    <w:r w:rsidRPr="00435C0F">
                      <w:rPr>
                        <w:rFonts w:ascii="Calibri" w:hAnsi="Calibri"/>
                        <w:sz w:val="14"/>
                        <w:szCs w:val="14"/>
                      </w:rPr>
                      <w:t xml:space="preserve">Araraquara-SP - </w:t>
                    </w:r>
                    <w:proofErr w:type="spellStart"/>
                    <w:r w:rsidRPr="00435C0F">
                      <w:rPr>
                        <w:rFonts w:ascii="Calibri" w:hAnsi="Calibri"/>
                        <w:sz w:val="14"/>
                        <w:szCs w:val="14"/>
                      </w:rPr>
                      <w:t>Tel</w:t>
                    </w:r>
                    <w:proofErr w:type="spellEnd"/>
                    <w:r w:rsidRPr="00435C0F">
                      <w:rPr>
                        <w:rFonts w:ascii="Calibri" w:hAnsi="Calibri"/>
                        <w:sz w:val="14"/>
                        <w:szCs w:val="14"/>
                      </w:rPr>
                      <w:t>: 16 3332 2630</w:t>
                    </w:r>
                    <w:r>
                      <w:rPr>
                        <w:rFonts w:ascii="Calibri" w:hAnsi="Calibri"/>
                        <w:sz w:val="14"/>
                        <w:szCs w:val="14"/>
                      </w:rPr>
                      <w:tab/>
                    </w:r>
                    <w:r>
                      <w:rPr>
                        <w:rFonts w:ascii="Calibri" w:hAnsi="Calibri"/>
                        <w:sz w:val="14"/>
                        <w:szCs w:val="14"/>
                      </w:rPr>
                      <w:tab/>
                    </w:r>
                    <w:r w:rsidRPr="00435C0F">
                      <w:rPr>
                        <w:rFonts w:ascii="Calibri" w:hAnsi="Calibri"/>
                        <w:sz w:val="14"/>
                        <w:szCs w:val="14"/>
                      </w:rPr>
                      <w:t xml:space="preserve">Marília-SP </w:t>
                    </w:r>
                    <w:r>
                      <w:rPr>
                        <w:rFonts w:ascii="Calibri" w:hAnsi="Calibri"/>
                        <w:sz w:val="14"/>
                        <w:szCs w:val="14"/>
                      </w:rPr>
                      <w:t xml:space="preserve">- </w:t>
                    </w:r>
                    <w:proofErr w:type="spellStart"/>
                    <w:r>
                      <w:rPr>
                        <w:rFonts w:ascii="Calibri" w:hAnsi="Calibri"/>
                        <w:sz w:val="14"/>
                        <w:szCs w:val="14"/>
                      </w:rPr>
                      <w:t>Tel</w:t>
                    </w:r>
                    <w:proofErr w:type="spellEnd"/>
                    <w:r w:rsidRPr="00435C0F">
                      <w:rPr>
                        <w:rFonts w:ascii="Calibri" w:hAnsi="Calibri"/>
                        <w:sz w:val="14"/>
                        <w:szCs w:val="14"/>
                      </w:rPr>
                      <w:t>: 14 3454 7355</w:t>
                    </w:r>
                    <w:r>
                      <w:rPr>
                        <w:rFonts w:ascii="Calibri" w:hAnsi="Calibri"/>
                        <w:sz w:val="14"/>
                        <w:szCs w:val="14"/>
                      </w:rPr>
                      <w:tab/>
                    </w:r>
                    <w:r w:rsidRPr="00435C0F">
                      <w:rPr>
                        <w:rFonts w:ascii="Calibri" w:hAnsi="Calibri"/>
                        <w:sz w:val="14"/>
                        <w:szCs w:val="14"/>
                      </w:rPr>
                      <w:t xml:space="preserve">Rio </w:t>
                    </w:r>
                    <w:proofErr w:type="spellStart"/>
                    <w:r w:rsidRPr="00435C0F">
                      <w:rPr>
                        <w:rFonts w:ascii="Calibri" w:hAnsi="Calibri"/>
                        <w:sz w:val="14"/>
                        <w:szCs w:val="14"/>
                      </w:rPr>
                      <w:t>Claro-SP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19 3533 1912</w:t>
                    </w:r>
                    <w:r>
                      <w:rPr>
                        <w:rFonts w:ascii="Calibri" w:hAnsi="Calibri"/>
                        <w:sz w:val="14"/>
                        <w:szCs w:val="14"/>
                      </w:rPr>
                      <w:tab/>
                    </w:r>
                    <w:r>
                      <w:rPr>
                        <w:rFonts w:ascii="Calibri" w:hAnsi="Calibri"/>
                        <w:sz w:val="14"/>
                        <w:szCs w:val="14"/>
                      </w:rPr>
                      <w:tab/>
                    </w:r>
                    <w:r w:rsidRPr="00435C0F">
                      <w:rPr>
                        <w:rFonts w:ascii="Calibri" w:hAnsi="Calibri"/>
                        <w:sz w:val="14"/>
                        <w:szCs w:val="14"/>
                      </w:rPr>
                      <w:t xml:space="preserve">São José dos Campos-SP - </w:t>
                    </w:r>
                    <w:proofErr w:type="spellStart"/>
                    <w:r w:rsidRPr="00435C0F">
                      <w:rPr>
                        <w:rFonts w:ascii="Calibri" w:hAnsi="Calibri"/>
                        <w:sz w:val="14"/>
                        <w:szCs w:val="14"/>
                      </w:rPr>
                      <w:t>Tel</w:t>
                    </w:r>
                    <w:proofErr w:type="spellEnd"/>
                    <w:r w:rsidRPr="00435C0F">
                      <w:rPr>
                        <w:rFonts w:ascii="Calibri" w:hAnsi="Calibri"/>
                        <w:sz w:val="14"/>
                        <w:szCs w:val="14"/>
                      </w:rPr>
                      <w:t>: 12 3922 0508</w:t>
                    </w:r>
                  </w:p>
                  <w:p w:rsidR="00655C65" w:rsidRDefault="00655C65" w:rsidP="006105F8">
                    <w:pPr>
                      <w:rPr>
                        <w:rFonts w:ascii="Calibri" w:hAnsi="Calibri"/>
                        <w:sz w:val="16"/>
                        <w:szCs w:val="16"/>
                      </w:rPr>
                    </w:pPr>
                    <w:r>
                      <w:rPr>
                        <w:rFonts w:ascii="Calibri" w:hAnsi="Calibri"/>
                        <w:sz w:val="14"/>
                        <w:szCs w:val="14"/>
                      </w:rPr>
                      <w:t xml:space="preserve">    </w:t>
                    </w:r>
                    <w:proofErr w:type="spellStart"/>
                    <w:r w:rsidRPr="00435C0F">
                      <w:rPr>
                        <w:rFonts w:ascii="Calibri" w:hAnsi="Calibri"/>
                        <w:sz w:val="14"/>
                        <w:szCs w:val="14"/>
                      </w:rPr>
                      <w:t>Bauru-SP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14 3214 431</w:t>
                    </w:r>
                    <w:r>
                      <w:rPr>
                        <w:rFonts w:ascii="Calibri" w:hAnsi="Calibri"/>
                        <w:sz w:val="14"/>
                        <w:szCs w:val="14"/>
                      </w:rPr>
                      <w:t>8</w:t>
                    </w:r>
                    <w:r>
                      <w:rPr>
                        <w:rFonts w:ascii="Calibri" w:hAnsi="Calibri"/>
                        <w:sz w:val="14"/>
                        <w:szCs w:val="14"/>
                      </w:rPr>
                      <w:tab/>
                    </w:r>
                    <w:r>
                      <w:rPr>
                        <w:rFonts w:ascii="Calibri" w:hAnsi="Calibri"/>
                        <w:sz w:val="14"/>
                        <w:szCs w:val="14"/>
                      </w:rPr>
                      <w:tab/>
                    </w:r>
                    <w:r w:rsidRPr="00435C0F">
                      <w:rPr>
                        <w:rFonts w:ascii="Calibri" w:hAnsi="Calibri"/>
                        <w:sz w:val="14"/>
                        <w:szCs w:val="14"/>
                      </w:rPr>
                      <w:t xml:space="preserve">Santos-SP – </w:t>
                    </w:r>
                    <w:proofErr w:type="spellStart"/>
                    <w:r w:rsidRPr="00435C0F">
                      <w:rPr>
                        <w:rFonts w:ascii="Calibri" w:hAnsi="Calibri"/>
                        <w:sz w:val="14"/>
                        <w:szCs w:val="14"/>
                      </w:rPr>
                      <w:t>Tel</w:t>
                    </w:r>
                    <w:proofErr w:type="spellEnd"/>
                    <w:r w:rsidRPr="00435C0F">
                      <w:rPr>
                        <w:rFonts w:ascii="Calibri" w:hAnsi="Calibri"/>
                        <w:sz w:val="14"/>
                        <w:szCs w:val="14"/>
                      </w:rPr>
                      <w:t>: 13 3219 7462</w:t>
                    </w:r>
                    <w:r>
                      <w:rPr>
                        <w:rFonts w:ascii="Calibri" w:hAnsi="Calibri"/>
                        <w:sz w:val="14"/>
                        <w:szCs w:val="14"/>
                      </w:rPr>
                      <w:tab/>
                    </w:r>
                    <w:r w:rsidRPr="00435C0F">
                      <w:rPr>
                        <w:rFonts w:ascii="Calibri" w:hAnsi="Calibri"/>
                        <w:sz w:val="14"/>
                        <w:szCs w:val="14"/>
                      </w:rPr>
                      <w:t xml:space="preserve">Sorocaba-SP – </w:t>
                    </w:r>
                    <w:proofErr w:type="spellStart"/>
                    <w:r w:rsidRPr="00435C0F">
                      <w:rPr>
                        <w:rFonts w:ascii="Calibri" w:hAnsi="Calibri"/>
                        <w:sz w:val="14"/>
                        <w:szCs w:val="14"/>
                      </w:rPr>
                      <w:t>Tel</w:t>
                    </w:r>
                    <w:proofErr w:type="spellEnd"/>
                    <w:r w:rsidRPr="00435C0F">
                      <w:rPr>
                        <w:rFonts w:ascii="Calibri" w:hAnsi="Calibri"/>
                        <w:sz w:val="14"/>
                        <w:szCs w:val="14"/>
                      </w:rPr>
                      <w:t>: 15 3233 4322</w:t>
                    </w:r>
                    <w:r>
                      <w:rPr>
                        <w:rFonts w:ascii="Calibri" w:hAnsi="Calibri"/>
                        <w:sz w:val="14"/>
                        <w:szCs w:val="14"/>
                      </w:rPr>
                      <w:tab/>
                    </w:r>
                    <w:r>
                      <w:rPr>
                        <w:rFonts w:ascii="Calibri" w:hAnsi="Calibri"/>
                        <w:sz w:val="14"/>
                        <w:szCs w:val="14"/>
                      </w:rPr>
                      <w:tab/>
                    </w:r>
                    <w:r w:rsidRPr="00435C0F">
                      <w:rPr>
                        <w:rFonts w:ascii="Calibri" w:hAnsi="Calibri"/>
                        <w:sz w:val="14"/>
                        <w:szCs w:val="14"/>
                      </w:rPr>
                      <w:t>Pres</w:t>
                    </w:r>
                    <w:r>
                      <w:rPr>
                        <w:rFonts w:ascii="Calibri" w:hAnsi="Calibri"/>
                        <w:sz w:val="14"/>
                        <w:szCs w:val="14"/>
                      </w:rPr>
                      <w:t xml:space="preserve">idente </w:t>
                    </w:r>
                    <w:r w:rsidRPr="00435C0F">
                      <w:rPr>
                        <w:rFonts w:ascii="Calibri" w:hAnsi="Calibri"/>
                        <w:sz w:val="14"/>
                        <w:szCs w:val="14"/>
                      </w:rPr>
                      <w:t xml:space="preserve"> </w:t>
                    </w:r>
                    <w:proofErr w:type="spellStart"/>
                    <w:r w:rsidRPr="00435C0F">
                      <w:rPr>
                        <w:rFonts w:ascii="Calibri" w:hAnsi="Calibri"/>
                        <w:sz w:val="14"/>
                        <w:szCs w:val="14"/>
                      </w:rPr>
                      <w:t>Prudente-SP</w:t>
                    </w:r>
                    <w:proofErr w:type="spellEnd"/>
                    <w:r w:rsidRPr="00435C0F">
                      <w:rPr>
                        <w:rFonts w:ascii="Calibri" w:hAnsi="Calibri"/>
                        <w:sz w:val="14"/>
                        <w:szCs w:val="14"/>
                      </w:rPr>
                      <w:t xml:space="preserve">  - </w:t>
                    </w:r>
                    <w:proofErr w:type="spellStart"/>
                    <w:r w:rsidRPr="00435C0F">
                      <w:rPr>
                        <w:rFonts w:ascii="Calibri" w:hAnsi="Calibri"/>
                        <w:sz w:val="14"/>
                        <w:szCs w:val="14"/>
                      </w:rPr>
                      <w:t>Tel</w:t>
                    </w:r>
                    <w:proofErr w:type="spellEnd"/>
                    <w:r w:rsidRPr="00435C0F">
                      <w:rPr>
                        <w:rFonts w:ascii="Calibri" w:hAnsi="Calibri"/>
                        <w:sz w:val="14"/>
                        <w:szCs w:val="14"/>
                      </w:rPr>
                      <w:t>: 18 3903 6198</w:t>
                    </w:r>
                    <w:r>
                      <w:rPr>
                        <w:rFonts w:ascii="Calibri" w:hAnsi="Calibri"/>
                        <w:sz w:val="16"/>
                        <w:szCs w:val="16"/>
                      </w:rPr>
                      <w:t xml:space="preserve">                                                                                                                                                                                                                                                                                                                                                                                                      </w:t>
                    </w:r>
                  </w:p>
                  <w:p w:rsidR="00655C65" w:rsidRPr="005E31C7" w:rsidRDefault="00655C65" w:rsidP="006105F8">
                    <w:pPr>
                      <w:rPr>
                        <w:rFonts w:ascii="Calibri" w:hAnsi="Calibri"/>
                        <w:sz w:val="16"/>
                        <w:szCs w:val="16"/>
                      </w:rPr>
                    </w:pPr>
                    <w:r>
                      <w:rPr>
                        <w:rFonts w:ascii="Calibri" w:hAnsi="Calibri"/>
                        <w:sz w:val="16"/>
                        <w:szCs w:val="16"/>
                      </w:rPr>
                      <w:t xml:space="preserve">                           </w:t>
                    </w:r>
                  </w:p>
                </w:txbxContent>
              </v:textbox>
              <w10:wrap anchorx="page"/>
            </v:shape>
          </w:pict>
        </mc:Fallback>
      </mc:AlternateContent>
    </w:r>
  </w:p>
  <w:p w:rsidR="00655C65" w:rsidRDefault="00655C65" w:rsidP="00884DA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453E1" w:rsidRDefault="00E453E1">
      <w:r>
        <w:separator/>
      </w:r>
    </w:p>
  </w:footnote>
  <w:footnote w:type="continuationSeparator" w:id="0">
    <w:p w:rsidR="00E453E1" w:rsidRDefault="00E453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B37848">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47586829" o:spid="_x0000_s2072" type="#_x0000_t75" style="position:absolute;margin-left:0;margin-top:0;width:393.1pt;height:388.15pt;z-index:-251657728;mso-position-horizontal:center;mso-position-horizontal-relative:margin;mso-position-vertical:center;mso-position-vertical-relative:margin" o:allowincell="f">
          <v:imagedata r:id="rId1" o:title="brazao fund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8716D4" w:rsidP="00F2397C">
    <w:pPr>
      <w:pStyle w:val="Cabealho"/>
      <w:rPr>
        <w:rFonts w:ascii="Verdana" w:hAnsi="Verdana" w:cs="Tahoma"/>
        <w:noProof/>
        <w:sz w:val="16"/>
        <w:szCs w:val="16"/>
      </w:rPr>
    </w:pPr>
    <w:r>
      <w:rPr>
        <w:noProof/>
      </w:rPr>
      <w:drawing>
        <wp:anchor distT="0" distB="0" distL="114300" distR="114300" simplePos="0" relativeHeight="251659776" behindDoc="0" locked="0" layoutInCell="1" allowOverlap="1">
          <wp:simplePos x="0" y="0"/>
          <wp:positionH relativeFrom="column">
            <wp:posOffset>-339090</wp:posOffset>
          </wp:positionH>
          <wp:positionV relativeFrom="paragraph">
            <wp:posOffset>99060</wp:posOffset>
          </wp:positionV>
          <wp:extent cx="1200150" cy="1047750"/>
          <wp:effectExtent l="0" t="0" r="0" b="0"/>
          <wp:wrapThrough wrapText="bothSides">
            <wp:wrapPolygon edited="0">
              <wp:start x="8914" y="0"/>
              <wp:lineTo x="6857" y="393"/>
              <wp:lineTo x="4800" y="3927"/>
              <wp:lineTo x="3771" y="10211"/>
              <wp:lineTo x="4114" y="12175"/>
              <wp:lineTo x="0" y="15709"/>
              <wp:lineTo x="0" y="18458"/>
              <wp:lineTo x="1029" y="20815"/>
              <wp:lineTo x="20571" y="20815"/>
              <wp:lineTo x="19886" y="18851"/>
              <wp:lineTo x="21257" y="17673"/>
              <wp:lineTo x="21257" y="15316"/>
              <wp:lineTo x="17143" y="12567"/>
              <wp:lineTo x="17486" y="9033"/>
              <wp:lineTo x="16800" y="4320"/>
              <wp:lineTo x="14400" y="393"/>
              <wp:lineTo x="12343" y="0"/>
              <wp:lineTo x="8914" y="0"/>
            </wp:wrapPolygon>
          </wp:wrapThrough>
          <wp:docPr id="3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1047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55C65" w:rsidRDefault="008716D4" w:rsidP="00F2397C">
    <w:pPr>
      <w:pStyle w:val="Cabealho"/>
      <w:rPr>
        <w:rFonts w:ascii="Verdana" w:hAnsi="Verdana" w:cs="Tahoma"/>
        <w:sz w:val="16"/>
        <w:szCs w:val="16"/>
      </w:rPr>
    </w:pPr>
    <w:r>
      <w:rPr>
        <w:noProof/>
      </w:rPr>
      <w:drawing>
        <wp:anchor distT="0" distB="0" distL="114300" distR="114300" simplePos="0" relativeHeight="251660800" behindDoc="1" locked="0" layoutInCell="1" allowOverlap="1">
          <wp:simplePos x="0" y="0"/>
          <wp:positionH relativeFrom="margin">
            <wp:posOffset>5452110</wp:posOffset>
          </wp:positionH>
          <wp:positionV relativeFrom="paragraph">
            <wp:posOffset>57150</wp:posOffset>
          </wp:positionV>
          <wp:extent cx="876300" cy="876300"/>
          <wp:effectExtent l="0" t="0" r="0" b="0"/>
          <wp:wrapNone/>
          <wp:docPr id="30"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6A48">
      <w:rPr>
        <w:noProof/>
      </w:rPr>
      <mc:AlternateContent>
        <mc:Choice Requires="wps">
          <w:drawing>
            <wp:anchor distT="0" distB="0" distL="114300" distR="114300" simplePos="0" relativeHeight="251654656" behindDoc="0" locked="0" layoutInCell="1" allowOverlap="1">
              <wp:simplePos x="0" y="0"/>
              <wp:positionH relativeFrom="column">
                <wp:posOffset>975360</wp:posOffset>
              </wp:positionH>
              <wp:positionV relativeFrom="paragraph">
                <wp:posOffset>219075</wp:posOffset>
              </wp:positionV>
              <wp:extent cx="4280535" cy="638175"/>
              <wp:effectExtent l="0" t="0" r="0" b="0"/>
              <wp:wrapNone/>
              <wp:docPr id="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0535" cy="638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55C65" w:rsidRPr="008A731B" w:rsidRDefault="00655C65" w:rsidP="006448C9">
                          <w:pPr>
                            <w:pStyle w:val="Ttulo1"/>
                            <w:jc w:val="center"/>
                            <w:rPr>
                              <w:color w:val="0F6A3A"/>
                              <w:sz w:val="24"/>
                              <w:szCs w:val="24"/>
                            </w:rPr>
                          </w:pPr>
                          <w:r w:rsidRPr="008A731B">
                            <w:rPr>
                              <w:rFonts w:ascii="Constantia" w:hAnsi="Constantia"/>
                              <w:color w:val="0F6A3A"/>
                              <w:sz w:val="28"/>
                              <w:szCs w:val="28"/>
                            </w:rPr>
                            <w:t>CONSELHO REGIONAL DOS REPRESENTANTES COMERCIAIS NO ESTADO DE SÃO PAULO</w:t>
                          </w: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31" style="position:absolute;margin-left:76.8pt;margin-top:17.25pt;width:337.05pt;height:50.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" stroked="f">
              <v:textbox>
                <w:txbxContent>
                  <w:p w:rsidR="00655C65" w:rsidRPr="008A731B" w:rsidRDefault="00655C65" w:rsidP="006448C9">
                    <w:pPr>
                      <w:pStyle w:val="Ttulo1"/>
                      <w:jc w:val="center"/>
                      <w:rPr>
                        <w:color w:val="0F6A3A"/>
                        <w:sz w:val="24"/>
                        <w:szCs w:val="24"/>
                      </w:rPr>
                    </w:pPr>
                    <w:r w:rsidRPr="008A731B">
                      <w:rPr>
                        <w:rFonts w:ascii="Constantia" w:hAnsi="Constantia"/>
                        <w:color w:val="0F6A3A"/>
                        <w:sz w:val="28"/>
                        <w:szCs w:val="28"/>
                      </w:rPr>
                      <w:t>CONSELHO REGIONAL DOS REPRESENTANTES COMERCIAIS NO ESTADO DE SÃO PAULO</w:t>
                    </w: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p w:rsidR="00655C65" w:rsidRDefault="00655C65" w:rsidP="000F15B5">
                    <w:pPr>
                      <w:pStyle w:val="Corpodetexto"/>
                      <w:spacing w:line="240" w:lineRule="auto"/>
                      <w:rPr>
                        <w:sz w:val="24"/>
                        <w:szCs w:val="24"/>
                      </w:rPr>
                    </w:pP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C65" w:rsidRDefault="00B37848">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47586828" o:spid="_x0000_s2071" type="#_x0000_t75" style="position:absolute;margin-left:0;margin-top:0;width:393.1pt;height:388.15pt;z-index:-251658752;mso-position-horizontal:center;mso-position-horizontal-relative:margin;mso-position-vertical:center;mso-position-vertical-relative:margin" o:allowincell="f">
          <v:imagedata r:id="rId1" o:title="brazao fund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924675"/>
    <w:multiLevelType w:val="hybridMultilevel"/>
    <w:tmpl w:val="60900E5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16C12B4D"/>
    <w:multiLevelType w:val="hybridMultilevel"/>
    <w:tmpl w:val="C578163A"/>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18F362EC"/>
    <w:multiLevelType w:val="hybridMultilevel"/>
    <w:tmpl w:val="927AD9A8"/>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BB51666"/>
    <w:multiLevelType w:val="hybridMultilevel"/>
    <w:tmpl w:val="166A3EBC"/>
    <w:lvl w:ilvl="0" w:tplc="6E066E0A">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4" w15:restartNumberingAfterBreak="0">
    <w:nsid w:val="1E502D69"/>
    <w:multiLevelType w:val="hybridMultilevel"/>
    <w:tmpl w:val="39DC15F0"/>
    <w:lvl w:ilvl="0" w:tplc="FCA04C5E">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5" w15:restartNumberingAfterBreak="0">
    <w:nsid w:val="21AA3AF9"/>
    <w:multiLevelType w:val="hybridMultilevel"/>
    <w:tmpl w:val="0DD6358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1C65588"/>
    <w:multiLevelType w:val="hybridMultilevel"/>
    <w:tmpl w:val="4880DFB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AA40124"/>
    <w:multiLevelType w:val="hybridMultilevel"/>
    <w:tmpl w:val="B7D276C4"/>
    <w:lvl w:ilvl="0" w:tplc="71647298">
      <w:start w:val="1"/>
      <w:numFmt w:val="lowerLetter"/>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8" w15:restartNumberingAfterBreak="0">
    <w:nsid w:val="2BFB6E60"/>
    <w:multiLevelType w:val="hybridMultilevel"/>
    <w:tmpl w:val="0C14A8F6"/>
    <w:lvl w:ilvl="0" w:tplc="EDE4CAA8">
      <w:start w:val="1"/>
      <w:numFmt w:val="lowerLetter"/>
      <w:lvlText w:val="%1)"/>
      <w:lvlJc w:val="left"/>
      <w:pPr>
        <w:tabs>
          <w:tab w:val="num" w:pos="1065"/>
        </w:tabs>
        <w:ind w:left="1065" w:hanging="705"/>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 w15:restartNumberingAfterBreak="0">
    <w:nsid w:val="335E6D52"/>
    <w:multiLevelType w:val="hybridMultilevel"/>
    <w:tmpl w:val="B948892C"/>
    <w:lvl w:ilvl="0" w:tplc="52DA079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3B83624C"/>
    <w:multiLevelType w:val="hybridMultilevel"/>
    <w:tmpl w:val="D076B372"/>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409711C1"/>
    <w:multiLevelType w:val="hybridMultilevel"/>
    <w:tmpl w:val="BA828F12"/>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46C83BBF"/>
    <w:multiLevelType w:val="hybridMultilevel"/>
    <w:tmpl w:val="8DE4D6B6"/>
    <w:lvl w:ilvl="0" w:tplc="A9BAF63E">
      <w:start w:val="1"/>
      <w:numFmt w:val="upperRoman"/>
      <w:lvlText w:val="%1."/>
      <w:lvlJc w:val="left"/>
      <w:pPr>
        <w:ind w:left="1571" w:hanging="720"/>
      </w:pPr>
      <w:rPr>
        <w:rFonts w:hint="default"/>
        <w:b/>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3" w15:restartNumberingAfterBreak="0">
    <w:nsid w:val="4AC22E28"/>
    <w:multiLevelType w:val="hybridMultilevel"/>
    <w:tmpl w:val="34BEB1CC"/>
    <w:lvl w:ilvl="0" w:tplc="F24AC140">
      <w:numFmt w:val="bullet"/>
      <w:lvlText w:val=""/>
      <w:lvlJc w:val="left"/>
      <w:pPr>
        <w:ind w:left="720" w:hanging="360"/>
      </w:pPr>
      <w:rPr>
        <w:rFonts w:ascii="Symbol" w:eastAsia="Arial"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4CAA64D8"/>
    <w:multiLevelType w:val="multilevel"/>
    <w:tmpl w:val="919EC210"/>
    <w:lvl w:ilvl="0">
      <w:start w:val="1"/>
      <w:numFmt w:val="bullet"/>
      <w:lvlText w:val="o"/>
      <w:lvlJc w:val="left"/>
      <w:pPr>
        <w:ind w:left="502" w:hanging="360"/>
      </w:pPr>
      <w:rPr>
        <w:rFonts w:ascii="Courier New" w:hAnsi="Courier New" w:cs="Courier New" w:hint="default"/>
      </w:rPr>
    </w:lvl>
    <w:lvl w:ilvl="1">
      <w:start w:val="1"/>
      <w:numFmt w:val="bullet"/>
      <w:lvlText w:val=""/>
      <w:lvlJc w:val="left"/>
      <w:pPr>
        <w:ind w:left="862" w:hanging="360"/>
      </w:pPr>
      <w:rPr>
        <w:rFonts w:ascii="Wingdings" w:hAnsi="Wingdings" w:hint="default"/>
      </w:rPr>
    </w:lvl>
    <w:lvl w:ilvl="2">
      <w:start w:val="1"/>
      <w:numFmt w:val="bullet"/>
      <w:lvlText w:val=""/>
      <w:lvlJc w:val="left"/>
      <w:pPr>
        <w:ind w:left="1222" w:hanging="360"/>
      </w:pPr>
      <w:rPr>
        <w:rFonts w:ascii="Wingdings" w:hAnsi="Wingdings" w:hint="default"/>
      </w:rPr>
    </w:lvl>
    <w:lvl w:ilvl="3">
      <w:start w:val="1"/>
      <w:numFmt w:val="bullet"/>
      <w:lvlText w:val=""/>
      <w:lvlJc w:val="left"/>
      <w:pPr>
        <w:ind w:left="1582" w:hanging="360"/>
      </w:pPr>
      <w:rPr>
        <w:rFonts w:ascii="Symbol" w:hAnsi="Symbol" w:hint="default"/>
      </w:rPr>
    </w:lvl>
    <w:lvl w:ilvl="4">
      <w:start w:val="1"/>
      <w:numFmt w:val="bullet"/>
      <w:lvlText w:val=""/>
      <w:lvlJc w:val="left"/>
      <w:pPr>
        <w:ind w:left="1942" w:hanging="360"/>
      </w:pPr>
      <w:rPr>
        <w:rFonts w:ascii="Symbol" w:hAnsi="Symbol" w:hint="default"/>
      </w:rPr>
    </w:lvl>
    <w:lvl w:ilvl="5">
      <w:start w:val="1"/>
      <w:numFmt w:val="bullet"/>
      <w:lvlText w:val=""/>
      <w:lvlJc w:val="left"/>
      <w:pPr>
        <w:ind w:left="2302" w:hanging="360"/>
      </w:pPr>
      <w:rPr>
        <w:rFonts w:ascii="Wingdings" w:hAnsi="Wingdings" w:hint="default"/>
      </w:rPr>
    </w:lvl>
    <w:lvl w:ilvl="6">
      <w:start w:val="1"/>
      <w:numFmt w:val="bullet"/>
      <w:lvlText w:val=""/>
      <w:lvlJc w:val="left"/>
      <w:pPr>
        <w:ind w:left="2662" w:hanging="360"/>
      </w:pPr>
      <w:rPr>
        <w:rFonts w:ascii="Wingdings" w:hAnsi="Wingdings" w:hint="default"/>
      </w:rPr>
    </w:lvl>
    <w:lvl w:ilvl="7">
      <w:start w:val="1"/>
      <w:numFmt w:val="bullet"/>
      <w:lvlText w:val=""/>
      <w:lvlJc w:val="left"/>
      <w:pPr>
        <w:ind w:left="3022" w:hanging="360"/>
      </w:pPr>
      <w:rPr>
        <w:rFonts w:ascii="Symbol" w:hAnsi="Symbol" w:hint="default"/>
      </w:rPr>
    </w:lvl>
    <w:lvl w:ilvl="8">
      <w:start w:val="1"/>
      <w:numFmt w:val="bullet"/>
      <w:lvlText w:val=""/>
      <w:lvlJc w:val="left"/>
      <w:pPr>
        <w:ind w:left="3382" w:hanging="360"/>
      </w:pPr>
      <w:rPr>
        <w:rFonts w:ascii="Symbol" w:hAnsi="Symbol" w:hint="default"/>
      </w:rPr>
    </w:lvl>
  </w:abstractNum>
  <w:abstractNum w:abstractNumId="15" w15:restartNumberingAfterBreak="0">
    <w:nsid w:val="54CA1AD6"/>
    <w:multiLevelType w:val="hybridMultilevel"/>
    <w:tmpl w:val="A146A7F8"/>
    <w:lvl w:ilvl="0" w:tplc="2C88C42E">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6" w15:restartNumberingAfterBreak="0">
    <w:nsid w:val="5C045994"/>
    <w:multiLevelType w:val="multilevel"/>
    <w:tmpl w:val="F872CB4C"/>
    <w:lvl w:ilvl="0">
      <w:start w:val="1"/>
      <w:numFmt w:val="decimal"/>
      <w:lvlText w:val="%1."/>
      <w:lvlJc w:val="left"/>
      <w:pPr>
        <w:ind w:left="720" w:hanging="360"/>
      </w:pPr>
      <w:rPr>
        <w:rFonts w:hint="default"/>
      </w:rPr>
    </w:lvl>
    <w:lvl w:ilvl="1">
      <w:start w:val="1"/>
      <w:numFmt w:val="decimal"/>
      <w:isLgl/>
      <w:lvlText w:val="%1.%2."/>
      <w:lvlJc w:val="left"/>
      <w:pPr>
        <w:ind w:left="4330" w:hanging="360"/>
      </w:pPr>
      <w:rPr>
        <w:rFonts w:hint="default"/>
        <w:b/>
      </w:rPr>
    </w:lvl>
    <w:lvl w:ilvl="2">
      <w:start w:val="1"/>
      <w:numFmt w:val="decimal"/>
      <w:isLgl/>
      <w:lvlText w:val="%1.%2.%3."/>
      <w:lvlJc w:val="left"/>
      <w:pPr>
        <w:ind w:left="6958"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5CB8567F"/>
    <w:multiLevelType w:val="hybridMultilevel"/>
    <w:tmpl w:val="9FD094DE"/>
    <w:lvl w:ilvl="0" w:tplc="5C0EF05C">
      <w:start w:val="1"/>
      <w:numFmt w:val="bullet"/>
      <w:lvlText w:val=""/>
      <w:lvlJc w:val="left"/>
      <w:pPr>
        <w:ind w:left="1211" w:hanging="360"/>
      </w:pPr>
      <w:rPr>
        <w:rFonts w:ascii="Symbol" w:eastAsia="Arial" w:hAnsi="Symbol" w:cs="Times New Roman" w:hint="default"/>
      </w:rPr>
    </w:lvl>
    <w:lvl w:ilvl="1" w:tplc="04160003" w:tentative="1">
      <w:start w:val="1"/>
      <w:numFmt w:val="bullet"/>
      <w:lvlText w:val="o"/>
      <w:lvlJc w:val="left"/>
      <w:pPr>
        <w:ind w:left="1931" w:hanging="360"/>
      </w:pPr>
      <w:rPr>
        <w:rFonts w:ascii="Courier New" w:hAnsi="Courier New" w:cs="Courier New" w:hint="default"/>
      </w:rPr>
    </w:lvl>
    <w:lvl w:ilvl="2" w:tplc="04160005" w:tentative="1">
      <w:start w:val="1"/>
      <w:numFmt w:val="bullet"/>
      <w:lvlText w:val=""/>
      <w:lvlJc w:val="left"/>
      <w:pPr>
        <w:ind w:left="2651" w:hanging="360"/>
      </w:pPr>
      <w:rPr>
        <w:rFonts w:ascii="Wingdings" w:hAnsi="Wingdings" w:hint="default"/>
      </w:rPr>
    </w:lvl>
    <w:lvl w:ilvl="3" w:tplc="04160001" w:tentative="1">
      <w:start w:val="1"/>
      <w:numFmt w:val="bullet"/>
      <w:lvlText w:val=""/>
      <w:lvlJc w:val="left"/>
      <w:pPr>
        <w:ind w:left="3371" w:hanging="360"/>
      </w:pPr>
      <w:rPr>
        <w:rFonts w:ascii="Symbol" w:hAnsi="Symbol" w:hint="default"/>
      </w:rPr>
    </w:lvl>
    <w:lvl w:ilvl="4" w:tplc="04160003" w:tentative="1">
      <w:start w:val="1"/>
      <w:numFmt w:val="bullet"/>
      <w:lvlText w:val="o"/>
      <w:lvlJc w:val="left"/>
      <w:pPr>
        <w:ind w:left="4091" w:hanging="360"/>
      </w:pPr>
      <w:rPr>
        <w:rFonts w:ascii="Courier New" w:hAnsi="Courier New" w:cs="Courier New" w:hint="default"/>
      </w:rPr>
    </w:lvl>
    <w:lvl w:ilvl="5" w:tplc="04160005" w:tentative="1">
      <w:start w:val="1"/>
      <w:numFmt w:val="bullet"/>
      <w:lvlText w:val=""/>
      <w:lvlJc w:val="left"/>
      <w:pPr>
        <w:ind w:left="4811" w:hanging="360"/>
      </w:pPr>
      <w:rPr>
        <w:rFonts w:ascii="Wingdings" w:hAnsi="Wingdings" w:hint="default"/>
      </w:rPr>
    </w:lvl>
    <w:lvl w:ilvl="6" w:tplc="04160001" w:tentative="1">
      <w:start w:val="1"/>
      <w:numFmt w:val="bullet"/>
      <w:lvlText w:val=""/>
      <w:lvlJc w:val="left"/>
      <w:pPr>
        <w:ind w:left="5531" w:hanging="360"/>
      </w:pPr>
      <w:rPr>
        <w:rFonts w:ascii="Symbol" w:hAnsi="Symbol" w:hint="default"/>
      </w:rPr>
    </w:lvl>
    <w:lvl w:ilvl="7" w:tplc="04160003" w:tentative="1">
      <w:start w:val="1"/>
      <w:numFmt w:val="bullet"/>
      <w:lvlText w:val="o"/>
      <w:lvlJc w:val="left"/>
      <w:pPr>
        <w:ind w:left="6251" w:hanging="360"/>
      </w:pPr>
      <w:rPr>
        <w:rFonts w:ascii="Courier New" w:hAnsi="Courier New" w:cs="Courier New" w:hint="default"/>
      </w:rPr>
    </w:lvl>
    <w:lvl w:ilvl="8" w:tplc="04160005" w:tentative="1">
      <w:start w:val="1"/>
      <w:numFmt w:val="bullet"/>
      <w:lvlText w:val=""/>
      <w:lvlJc w:val="left"/>
      <w:pPr>
        <w:ind w:left="6971" w:hanging="360"/>
      </w:pPr>
      <w:rPr>
        <w:rFonts w:ascii="Wingdings" w:hAnsi="Wingdings" w:hint="default"/>
      </w:rPr>
    </w:lvl>
  </w:abstractNum>
  <w:abstractNum w:abstractNumId="18" w15:restartNumberingAfterBreak="0">
    <w:nsid w:val="5F034D6E"/>
    <w:multiLevelType w:val="hybridMultilevel"/>
    <w:tmpl w:val="EDE2A112"/>
    <w:lvl w:ilvl="0" w:tplc="72DCC3A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61DD361E"/>
    <w:multiLevelType w:val="multilevel"/>
    <w:tmpl w:val="1A6CDF42"/>
    <w:lvl w:ilvl="0">
      <w:start w:val="1"/>
      <w:numFmt w:val="decimal"/>
      <w:pStyle w:val="Nivel01Titulo"/>
      <w:lvlText w:val="%1."/>
      <w:lvlJc w:val="left"/>
      <w:pPr>
        <w:ind w:left="3479" w:hanging="360"/>
      </w:pPr>
      <w:rPr>
        <w:rFonts w:hint="default"/>
        <w:b/>
        <w:i w:val="0"/>
      </w:rPr>
    </w:lvl>
    <w:lvl w:ilvl="1">
      <w:start w:val="1"/>
      <w:numFmt w:val="decimal"/>
      <w:suff w:val="space"/>
      <w:lvlText w:val="%1.%2."/>
      <w:lvlJc w:val="left"/>
      <w:pPr>
        <w:ind w:left="568" w:firstLine="0"/>
      </w:pPr>
      <w:rPr>
        <w:rFonts w:ascii="Times New Roman" w:hAnsi="Times New Roman" w:cs="Times New Roman" w:hint="default"/>
        <w:b w:val="0"/>
        <w:i w:val="0"/>
        <w:color w:val="auto"/>
        <w:sz w:val="24"/>
        <w:szCs w:val="24"/>
      </w:rPr>
    </w:lvl>
    <w:lvl w:ilvl="2">
      <w:start w:val="1"/>
      <w:numFmt w:val="decimal"/>
      <w:suff w:val="space"/>
      <w:lvlText w:val="%1.%2.%3."/>
      <w:lvlJc w:val="left"/>
      <w:pPr>
        <w:ind w:left="1135" w:firstLine="0"/>
      </w:pPr>
      <w:rPr>
        <w:rFonts w:hint="default"/>
        <w:b w:val="0"/>
        <w:i w:val="0"/>
      </w:rPr>
    </w:lvl>
    <w:lvl w:ilvl="3">
      <w:start w:val="1"/>
      <w:numFmt w:val="decimal"/>
      <w:suff w:val="space"/>
      <w:lvlText w:val="%1.%2.%3.%4."/>
      <w:lvlJc w:val="left"/>
      <w:pPr>
        <w:ind w:left="851" w:firstLine="0"/>
      </w:pPr>
      <w:rPr>
        <w:rFonts w:hint="default"/>
        <w:b w:val="0"/>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65C91538"/>
    <w:multiLevelType w:val="hybridMultilevel"/>
    <w:tmpl w:val="C3BA4E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67F57EC6"/>
    <w:multiLevelType w:val="hybridMultilevel"/>
    <w:tmpl w:val="72D82466"/>
    <w:lvl w:ilvl="0" w:tplc="CB3C623E">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2" w15:restartNumberingAfterBreak="0">
    <w:nsid w:val="70466AA9"/>
    <w:multiLevelType w:val="hybridMultilevel"/>
    <w:tmpl w:val="7A5CA9E8"/>
    <w:lvl w:ilvl="0" w:tplc="92C2B0B4">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3" w15:restartNumberingAfterBreak="0">
    <w:nsid w:val="71DE2F13"/>
    <w:multiLevelType w:val="multilevel"/>
    <w:tmpl w:val="3BEC1D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7CEE0157"/>
    <w:multiLevelType w:val="hybridMultilevel"/>
    <w:tmpl w:val="17B617F4"/>
    <w:lvl w:ilvl="0" w:tplc="B38ED27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7CF64DC7"/>
    <w:multiLevelType w:val="hybridMultilevel"/>
    <w:tmpl w:val="103C4910"/>
    <w:lvl w:ilvl="0" w:tplc="4F0E25BC">
      <w:start w:val="1"/>
      <w:numFmt w:val="lowerLetter"/>
      <w:lvlText w:val="%1)"/>
      <w:lvlJc w:val="left"/>
      <w:pPr>
        <w:ind w:left="2148" w:hanging="282"/>
      </w:pPr>
      <w:rPr>
        <w:rFonts w:ascii="Arial" w:eastAsia="Arial" w:hAnsi="Arial" w:cs="Arial" w:hint="default"/>
        <w:color w:val="26262A"/>
        <w:spacing w:val="-1"/>
        <w:w w:val="107"/>
        <w:sz w:val="22"/>
        <w:szCs w:val="22"/>
      </w:rPr>
    </w:lvl>
    <w:lvl w:ilvl="1" w:tplc="ED14CB84">
      <w:numFmt w:val="bullet"/>
      <w:lvlText w:val="•"/>
      <w:lvlJc w:val="left"/>
      <w:pPr>
        <w:ind w:left="2994" w:hanging="282"/>
      </w:pPr>
      <w:rPr>
        <w:rFonts w:hint="default"/>
      </w:rPr>
    </w:lvl>
    <w:lvl w:ilvl="2" w:tplc="2C5C496E">
      <w:numFmt w:val="bullet"/>
      <w:lvlText w:val="•"/>
      <w:lvlJc w:val="left"/>
      <w:pPr>
        <w:ind w:left="3848" w:hanging="282"/>
      </w:pPr>
      <w:rPr>
        <w:rFonts w:hint="default"/>
      </w:rPr>
    </w:lvl>
    <w:lvl w:ilvl="3" w:tplc="8BD4D69A">
      <w:numFmt w:val="bullet"/>
      <w:lvlText w:val="•"/>
      <w:lvlJc w:val="left"/>
      <w:pPr>
        <w:ind w:left="4702" w:hanging="282"/>
      </w:pPr>
      <w:rPr>
        <w:rFonts w:hint="default"/>
      </w:rPr>
    </w:lvl>
    <w:lvl w:ilvl="4" w:tplc="8D00C86C">
      <w:numFmt w:val="bullet"/>
      <w:lvlText w:val="•"/>
      <w:lvlJc w:val="left"/>
      <w:pPr>
        <w:ind w:left="5557" w:hanging="282"/>
      </w:pPr>
      <w:rPr>
        <w:rFonts w:hint="default"/>
      </w:rPr>
    </w:lvl>
    <w:lvl w:ilvl="5" w:tplc="89447A18">
      <w:numFmt w:val="bullet"/>
      <w:lvlText w:val="•"/>
      <w:lvlJc w:val="left"/>
      <w:pPr>
        <w:ind w:left="6411" w:hanging="282"/>
      </w:pPr>
      <w:rPr>
        <w:rFonts w:hint="default"/>
      </w:rPr>
    </w:lvl>
    <w:lvl w:ilvl="6" w:tplc="482C31D0">
      <w:numFmt w:val="bullet"/>
      <w:lvlText w:val="•"/>
      <w:lvlJc w:val="left"/>
      <w:pPr>
        <w:ind w:left="7265" w:hanging="282"/>
      </w:pPr>
      <w:rPr>
        <w:rFonts w:hint="default"/>
      </w:rPr>
    </w:lvl>
    <w:lvl w:ilvl="7" w:tplc="4620B0FE">
      <w:numFmt w:val="bullet"/>
      <w:lvlText w:val="•"/>
      <w:lvlJc w:val="left"/>
      <w:pPr>
        <w:ind w:left="8120" w:hanging="282"/>
      </w:pPr>
      <w:rPr>
        <w:rFonts w:hint="default"/>
      </w:rPr>
    </w:lvl>
    <w:lvl w:ilvl="8" w:tplc="B18CFAC8">
      <w:numFmt w:val="bullet"/>
      <w:lvlText w:val="•"/>
      <w:lvlJc w:val="left"/>
      <w:pPr>
        <w:ind w:left="8974" w:hanging="282"/>
      </w:pPr>
      <w:rPr>
        <w:rFonts w:hint="default"/>
      </w:rPr>
    </w:lvl>
  </w:abstractNum>
  <w:num w:numId="1">
    <w:abstractNumId w:val="8"/>
  </w:num>
  <w:num w:numId="2">
    <w:abstractNumId w:val="20"/>
  </w:num>
  <w:num w:numId="3">
    <w:abstractNumId w:val="14"/>
  </w:num>
  <w:num w:numId="4">
    <w:abstractNumId w:val="0"/>
  </w:num>
  <w:num w:numId="5">
    <w:abstractNumId w:val="2"/>
  </w:num>
  <w:num w:numId="6">
    <w:abstractNumId w:val="10"/>
  </w:num>
  <w:num w:numId="7">
    <w:abstractNumId w:val="1"/>
  </w:num>
  <w:num w:numId="8">
    <w:abstractNumId w:val="25"/>
  </w:num>
  <w:num w:numId="9">
    <w:abstractNumId w:val="11"/>
  </w:num>
  <w:num w:numId="10">
    <w:abstractNumId w:val="5"/>
  </w:num>
  <w:num w:numId="11">
    <w:abstractNumId w:val="16"/>
  </w:num>
  <w:num w:numId="12">
    <w:abstractNumId w:val="15"/>
  </w:num>
  <w:num w:numId="13">
    <w:abstractNumId w:val="7"/>
  </w:num>
  <w:num w:numId="14">
    <w:abstractNumId w:val="3"/>
  </w:num>
  <w:num w:numId="15">
    <w:abstractNumId w:val="6"/>
  </w:num>
  <w:num w:numId="16">
    <w:abstractNumId w:val="23"/>
  </w:num>
  <w:num w:numId="17">
    <w:abstractNumId w:val="19"/>
  </w:num>
  <w:num w:numId="18">
    <w:abstractNumId w:val="12"/>
  </w:num>
  <w:num w:numId="19">
    <w:abstractNumId w:val="24"/>
  </w:num>
  <w:num w:numId="20">
    <w:abstractNumId w:val="9"/>
  </w:num>
  <w:num w:numId="21">
    <w:abstractNumId w:val="18"/>
  </w:num>
  <w:num w:numId="22">
    <w:abstractNumId w:val="17"/>
  </w:num>
  <w:num w:numId="23">
    <w:abstractNumId w:val="22"/>
  </w:num>
  <w:num w:numId="24">
    <w:abstractNumId w:val="4"/>
  </w:num>
  <w:num w:numId="25">
    <w:abstractNumId w:val="21"/>
  </w:num>
  <w:num w:numId="2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rawingGridHorizontalSpacing w:val="120"/>
  <w:displayHorizontalDrawingGridEvery w:val="2"/>
  <w:noPunctuationKerning/>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40B9"/>
    <w:rsid w:val="0000235D"/>
    <w:rsid w:val="0000318D"/>
    <w:rsid w:val="00003D65"/>
    <w:rsid w:val="0001240E"/>
    <w:rsid w:val="00012521"/>
    <w:rsid w:val="00014B27"/>
    <w:rsid w:val="0002339F"/>
    <w:rsid w:val="00023FDF"/>
    <w:rsid w:val="0003316A"/>
    <w:rsid w:val="00034523"/>
    <w:rsid w:val="00034A4E"/>
    <w:rsid w:val="0003786A"/>
    <w:rsid w:val="00047C85"/>
    <w:rsid w:val="00053FE2"/>
    <w:rsid w:val="00060542"/>
    <w:rsid w:val="0006530A"/>
    <w:rsid w:val="00066656"/>
    <w:rsid w:val="00067C51"/>
    <w:rsid w:val="000700D6"/>
    <w:rsid w:val="00070EA9"/>
    <w:rsid w:val="000733FB"/>
    <w:rsid w:val="00075937"/>
    <w:rsid w:val="00076259"/>
    <w:rsid w:val="000764DD"/>
    <w:rsid w:val="00080330"/>
    <w:rsid w:val="0008197A"/>
    <w:rsid w:val="00082AD0"/>
    <w:rsid w:val="000844D7"/>
    <w:rsid w:val="00090C4C"/>
    <w:rsid w:val="000927C7"/>
    <w:rsid w:val="0009728C"/>
    <w:rsid w:val="000A3B59"/>
    <w:rsid w:val="000B3881"/>
    <w:rsid w:val="000B6D1C"/>
    <w:rsid w:val="000C1221"/>
    <w:rsid w:val="000C4891"/>
    <w:rsid w:val="000D054E"/>
    <w:rsid w:val="000D3781"/>
    <w:rsid w:val="000D3E4B"/>
    <w:rsid w:val="000D4AFD"/>
    <w:rsid w:val="000D4E4D"/>
    <w:rsid w:val="000D59B5"/>
    <w:rsid w:val="000E07D5"/>
    <w:rsid w:val="000E0A9E"/>
    <w:rsid w:val="000E3399"/>
    <w:rsid w:val="000E36C7"/>
    <w:rsid w:val="000F1250"/>
    <w:rsid w:val="000F12C3"/>
    <w:rsid w:val="000F15B5"/>
    <w:rsid w:val="000F1774"/>
    <w:rsid w:val="000F4E0C"/>
    <w:rsid w:val="00100DDC"/>
    <w:rsid w:val="00110169"/>
    <w:rsid w:val="00110CD3"/>
    <w:rsid w:val="00111E9F"/>
    <w:rsid w:val="00111F8E"/>
    <w:rsid w:val="001143A3"/>
    <w:rsid w:val="0012019E"/>
    <w:rsid w:val="00120483"/>
    <w:rsid w:val="00120DFC"/>
    <w:rsid w:val="0012229B"/>
    <w:rsid w:val="00132BE6"/>
    <w:rsid w:val="001361BD"/>
    <w:rsid w:val="00144F7B"/>
    <w:rsid w:val="001471F1"/>
    <w:rsid w:val="00147755"/>
    <w:rsid w:val="001502DD"/>
    <w:rsid w:val="00150709"/>
    <w:rsid w:val="001518EF"/>
    <w:rsid w:val="00154CBF"/>
    <w:rsid w:val="00160CA5"/>
    <w:rsid w:val="00160E7F"/>
    <w:rsid w:val="00161739"/>
    <w:rsid w:val="00165740"/>
    <w:rsid w:val="0017039F"/>
    <w:rsid w:val="00172460"/>
    <w:rsid w:val="001747F7"/>
    <w:rsid w:val="00176053"/>
    <w:rsid w:val="001840CA"/>
    <w:rsid w:val="00187C13"/>
    <w:rsid w:val="00195692"/>
    <w:rsid w:val="00195FB3"/>
    <w:rsid w:val="00197067"/>
    <w:rsid w:val="001A0F68"/>
    <w:rsid w:val="001A2B62"/>
    <w:rsid w:val="001A742C"/>
    <w:rsid w:val="001B7185"/>
    <w:rsid w:val="001C2CCE"/>
    <w:rsid w:val="001C4CB0"/>
    <w:rsid w:val="001D0A49"/>
    <w:rsid w:val="001D2292"/>
    <w:rsid w:val="001D4D8F"/>
    <w:rsid w:val="001D7D3F"/>
    <w:rsid w:val="001E722A"/>
    <w:rsid w:val="001F1CDB"/>
    <w:rsid w:val="001F2A8E"/>
    <w:rsid w:val="001F592C"/>
    <w:rsid w:val="00200DC3"/>
    <w:rsid w:val="00201261"/>
    <w:rsid w:val="002040B2"/>
    <w:rsid w:val="00206868"/>
    <w:rsid w:val="002203A8"/>
    <w:rsid w:val="00226718"/>
    <w:rsid w:val="00234A6C"/>
    <w:rsid w:val="002423A2"/>
    <w:rsid w:val="00243D59"/>
    <w:rsid w:val="00243DD6"/>
    <w:rsid w:val="00251C12"/>
    <w:rsid w:val="00251C2D"/>
    <w:rsid w:val="002525AC"/>
    <w:rsid w:val="002562CB"/>
    <w:rsid w:val="0025698F"/>
    <w:rsid w:val="002636B1"/>
    <w:rsid w:val="00264146"/>
    <w:rsid w:val="00264971"/>
    <w:rsid w:val="002674FE"/>
    <w:rsid w:val="00271C87"/>
    <w:rsid w:val="00277C3A"/>
    <w:rsid w:val="002807A8"/>
    <w:rsid w:val="00282030"/>
    <w:rsid w:val="00282C43"/>
    <w:rsid w:val="0028379C"/>
    <w:rsid w:val="00285A93"/>
    <w:rsid w:val="00286E83"/>
    <w:rsid w:val="002902AF"/>
    <w:rsid w:val="00290DE6"/>
    <w:rsid w:val="00291103"/>
    <w:rsid w:val="0029351D"/>
    <w:rsid w:val="00293C9D"/>
    <w:rsid w:val="00293EE8"/>
    <w:rsid w:val="00296820"/>
    <w:rsid w:val="002A1232"/>
    <w:rsid w:val="002A611C"/>
    <w:rsid w:val="002B16C9"/>
    <w:rsid w:val="002B3AFB"/>
    <w:rsid w:val="002B4239"/>
    <w:rsid w:val="002B7B33"/>
    <w:rsid w:val="002C082D"/>
    <w:rsid w:val="002C45EE"/>
    <w:rsid w:val="002C7A86"/>
    <w:rsid w:val="002D250F"/>
    <w:rsid w:val="002D672B"/>
    <w:rsid w:val="002E2E32"/>
    <w:rsid w:val="002E6790"/>
    <w:rsid w:val="002F408A"/>
    <w:rsid w:val="002F65E7"/>
    <w:rsid w:val="0030151C"/>
    <w:rsid w:val="00301BF5"/>
    <w:rsid w:val="00301DF4"/>
    <w:rsid w:val="00304522"/>
    <w:rsid w:val="0030643F"/>
    <w:rsid w:val="00314A22"/>
    <w:rsid w:val="00315C9F"/>
    <w:rsid w:val="00320368"/>
    <w:rsid w:val="00322391"/>
    <w:rsid w:val="003231E0"/>
    <w:rsid w:val="003320C2"/>
    <w:rsid w:val="0033765E"/>
    <w:rsid w:val="003406B4"/>
    <w:rsid w:val="0034131C"/>
    <w:rsid w:val="00341B2D"/>
    <w:rsid w:val="00341BB6"/>
    <w:rsid w:val="00347EAC"/>
    <w:rsid w:val="003503EE"/>
    <w:rsid w:val="00350BDC"/>
    <w:rsid w:val="00351FEF"/>
    <w:rsid w:val="003521CA"/>
    <w:rsid w:val="00354190"/>
    <w:rsid w:val="00356832"/>
    <w:rsid w:val="00357CE7"/>
    <w:rsid w:val="003609F1"/>
    <w:rsid w:val="00360BD3"/>
    <w:rsid w:val="0036462E"/>
    <w:rsid w:val="00364F46"/>
    <w:rsid w:val="00367269"/>
    <w:rsid w:val="00370C82"/>
    <w:rsid w:val="003754AA"/>
    <w:rsid w:val="0037638C"/>
    <w:rsid w:val="00377AC3"/>
    <w:rsid w:val="003805AE"/>
    <w:rsid w:val="003812F8"/>
    <w:rsid w:val="00386393"/>
    <w:rsid w:val="00386ED5"/>
    <w:rsid w:val="00387499"/>
    <w:rsid w:val="00392B97"/>
    <w:rsid w:val="00392BDB"/>
    <w:rsid w:val="003B1505"/>
    <w:rsid w:val="003B6864"/>
    <w:rsid w:val="003B7EC6"/>
    <w:rsid w:val="003C2DA4"/>
    <w:rsid w:val="003C6971"/>
    <w:rsid w:val="003C76E4"/>
    <w:rsid w:val="003D0E87"/>
    <w:rsid w:val="003D3953"/>
    <w:rsid w:val="003D4321"/>
    <w:rsid w:val="003D4878"/>
    <w:rsid w:val="003D546F"/>
    <w:rsid w:val="003E03C5"/>
    <w:rsid w:val="003E053C"/>
    <w:rsid w:val="003E0CE7"/>
    <w:rsid w:val="003E2772"/>
    <w:rsid w:val="003E46AE"/>
    <w:rsid w:val="003E6C45"/>
    <w:rsid w:val="003F08E8"/>
    <w:rsid w:val="003F15B0"/>
    <w:rsid w:val="003F2C00"/>
    <w:rsid w:val="003F66EE"/>
    <w:rsid w:val="003F67F9"/>
    <w:rsid w:val="0040022E"/>
    <w:rsid w:val="00406334"/>
    <w:rsid w:val="00411B41"/>
    <w:rsid w:val="00416383"/>
    <w:rsid w:val="00416659"/>
    <w:rsid w:val="00426418"/>
    <w:rsid w:val="00435C0F"/>
    <w:rsid w:val="00437CE4"/>
    <w:rsid w:val="00437D77"/>
    <w:rsid w:val="00441CE0"/>
    <w:rsid w:val="004422C7"/>
    <w:rsid w:val="00443444"/>
    <w:rsid w:val="004443EB"/>
    <w:rsid w:val="00446C40"/>
    <w:rsid w:val="00450E73"/>
    <w:rsid w:val="00451776"/>
    <w:rsid w:val="004550F1"/>
    <w:rsid w:val="00455765"/>
    <w:rsid w:val="0045681A"/>
    <w:rsid w:val="00457C02"/>
    <w:rsid w:val="004605BB"/>
    <w:rsid w:val="0046234E"/>
    <w:rsid w:val="004633D7"/>
    <w:rsid w:val="0047014D"/>
    <w:rsid w:val="00470AE4"/>
    <w:rsid w:val="00474E4E"/>
    <w:rsid w:val="004803AD"/>
    <w:rsid w:val="00481AE3"/>
    <w:rsid w:val="00485142"/>
    <w:rsid w:val="00491023"/>
    <w:rsid w:val="00491FA2"/>
    <w:rsid w:val="00495274"/>
    <w:rsid w:val="00497BA7"/>
    <w:rsid w:val="00497CAB"/>
    <w:rsid w:val="004A08D4"/>
    <w:rsid w:val="004A0959"/>
    <w:rsid w:val="004A0A35"/>
    <w:rsid w:val="004A3095"/>
    <w:rsid w:val="004A42D2"/>
    <w:rsid w:val="004A4320"/>
    <w:rsid w:val="004B002C"/>
    <w:rsid w:val="004B0E24"/>
    <w:rsid w:val="004B166D"/>
    <w:rsid w:val="004B2146"/>
    <w:rsid w:val="004B2361"/>
    <w:rsid w:val="004B2634"/>
    <w:rsid w:val="004B26BE"/>
    <w:rsid w:val="004B2940"/>
    <w:rsid w:val="004B3BF8"/>
    <w:rsid w:val="004B43A7"/>
    <w:rsid w:val="004B542C"/>
    <w:rsid w:val="004B7B4C"/>
    <w:rsid w:val="004C26C6"/>
    <w:rsid w:val="004C42F7"/>
    <w:rsid w:val="004D2D9F"/>
    <w:rsid w:val="004D6C65"/>
    <w:rsid w:val="004D7B03"/>
    <w:rsid w:val="004E4648"/>
    <w:rsid w:val="004F04D2"/>
    <w:rsid w:val="004F40B9"/>
    <w:rsid w:val="0050276F"/>
    <w:rsid w:val="00502E96"/>
    <w:rsid w:val="005031E5"/>
    <w:rsid w:val="00503956"/>
    <w:rsid w:val="0050795F"/>
    <w:rsid w:val="00510455"/>
    <w:rsid w:val="00517B2F"/>
    <w:rsid w:val="00517DFF"/>
    <w:rsid w:val="005244D0"/>
    <w:rsid w:val="005256AC"/>
    <w:rsid w:val="00534828"/>
    <w:rsid w:val="00534FF0"/>
    <w:rsid w:val="00536B11"/>
    <w:rsid w:val="005406F9"/>
    <w:rsid w:val="00540922"/>
    <w:rsid w:val="005410CF"/>
    <w:rsid w:val="00541EFE"/>
    <w:rsid w:val="0054412D"/>
    <w:rsid w:val="005458FE"/>
    <w:rsid w:val="005473AB"/>
    <w:rsid w:val="00552B52"/>
    <w:rsid w:val="00554BE8"/>
    <w:rsid w:val="00555657"/>
    <w:rsid w:val="005616EE"/>
    <w:rsid w:val="005623D8"/>
    <w:rsid w:val="0056254B"/>
    <w:rsid w:val="00562F94"/>
    <w:rsid w:val="005630A7"/>
    <w:rsid w:val="005649C8"/>
    <w:rsid w:val="00570183"/>
    <w:rsid w:val="00570B1E"/>
    <w:rsid w:val="005711E5"/>
    <w:rsid w:val="00571A48"/>
    <w:rsid w:val="00575289"/>
    <w:rsid w:val="00575EB9"/>
    <w:rsid w:val="00576CBE"/>
    <w:rsid w:val="00577525"/>
    <w:rsid w:val="00580686"/>
    <w:rsid w:val="0058114C"/>
    <w:rsid w:val="00587B41"/>
    <w:rsid w:val="005901C7"/>
    <w:rsid w:val="005928E3"/>
    <w:rsid w:val="00594125"/>
    <w:rsid w:val="00595E30"/>
    <w:rsid w:val="005975EC"/>
    <w:rsid w:val="005A0A7D"/>
    <w:rsid w:val="005A14DE"/>
    <w:rsid w:val="005A1586"/>
    <w:rsid w:val="005A54EA"/>
    <w:rsid w:val="005A6660"/>
    <w:rsid w:val="005B5914"/>
    <w:rsid w:val="005C09A3"/>
    <w:rsid w:val="005C14CC"/>
    <w:rsid w:val="005C3E00"/>
    <w:rsid w:val="005D7ED5"/>
    <w:rsid w:val="005E0363"/>
    <w:rsid w:val="005E31C7"/>
    <w:rsid w:val="005F0A12"/>
    <w:rsid w:val="005F1210"/>
    <w:rsid w:val="00600EF3"/>
    <w:rsid w:val="00605B3C"/>
    <w:rsid w:val="006105F8"/>
    <w:rsid w:val="00610F79"/>
    <w:rsid w:val="00616006"/>
    <w:rsid w:val="00616766"/>
    <w:rsid w:val="00617661"/>
    <w:rsid w:val="006203AA"/>
    <w:rsid w:val="006207CC"/>
    <w:rsid w:val="00623C84"/>
    <w:rsid w:val="00624134"/>
    <w:rsid w:val="00626D3A"/>
    <w:rsid w:val="00632875"/>
    <w:rsid w:val="00634F5D"/>
    <w:rsid w:val="006353CD"/>
    <w:rsid w:val="00635437"/>
    <w:rsid w:val="006441C2"/>
    <w:rsid w:val="006448C9"/>
    <w:rsid w:val="00646038"/>
    <w:rsid w:val="00647C33"/>
    <w:rsid w:val="0065472D"/>
    <w:rsid w:val="00655B52"/>
    <w:rsid w:val="00655C65"/>
    <w:rsid w:val="0065620E"/>
    <w:rsid w:val="00662569"/>
    <w:rsid w:val="00662CE0"/>
    <w:rsid w:val="00663A12"/>
    <w:rsid w:val="00663D2B"/>
    <w:rsid w:val="00670841"/>
    <w:rsid w:val="006722E0"/>
    <w:rsid w:val="006746AA"/>
    <w:rsid w:val="00675561"/>
    <w:rsid w:val="0068184A"/>
    <w:rsid w:val="00684DC6"/>
    <w:rsid w:val="0068501E"/>
    <w:rsid w:val="00687D64"/>
    <w:rsid w:val="00687F5F"/>
    <w:rsid w:val="00694AB8"/>
    <w:rsid w:val="00697A41"/>
    <w:rsid w:val="006A4861"/>
    <w:rsid w:val="006A5291"/>
    <w:rsid w:val="006A777A"/>
    <w:rsid w:val="006B11F9"/>
    <w:rsid w:val="006B280B"/>
    <w:rsid w:val="006B2EEE"/>
    <w:rsid w:val="006B3C22"/>
    <w:rsid w:val="006B7C0E"/>
    <w:rsid w:val="006C0146"/>
    <w:rsid w:val="006C552E"/>
    <w:rsid w:val="006D633C"/>
    <w:rsid w:val="006D6DE4"/>
    <w:rsid w:val="006E61BE"/>
    <w:rsid w:val="006F1A9F"/>
    <w:rsid w:val="006F29A2"/>
    <w:rsid w:val="006F2EF7"/>
    <w:rsid w:val="007001C5"/>
    <w:rsid w:val="007023AA"/>
    <w:rsid w:val="00703D98"/>
    <w:rsid w:val="00704C17"/>
    <w:rsid w:val="00715000"/>
    <w:rsid w:val="00724908"/>
    <w:rsid w:val="00737D5C"/>
    <w:rsid w:val="00744B71"/>
    <w:rsid w:val="00744E8E"/>
    <w:rsid w:val="00745686"/>
    <w:rsid w:val="00747058"/>
    <w:rsid w:val="00753BF2"/>
    <w:rsid w:val="00753DF8"/>
    <w:rsid w:val="00753F2B"/>
    <w:rsid w:val="00754F16"/>
    <w:rsid w:val="00760319"/>
    <w:rsid w:val="007632F9"/>
    <w:rsid w:val="007637A3"/>
    <w:rsid w:val="00763C50"/>
    <w:rsid w:val="00770CF7"/>
    <w:rsid w:val="00772971"/>
    <w:rsid w:val="007811AC"/>
    <w:rsid w:val="00786179"/>
    <w:rsid w:val="00791B2D"/>
    <w:rsid w:val="00791B74"/>
    <w:rsid w:val="00792C4B"/>
    <w:rsid w:val="00792D26"/>
    <w:rsid w:val="007942C6"/>
    <w:rsid w:val="00794EDD"/>
    <w:rsid w:val="007A0C5D"/>
    <w:rsid w:val="007A1FBD"/>
    <w:rsid w:val="007A38B2"/>
    <w:rsid w:val="007A45F2"/>
    <w:rsid w:val="007A4650"/>
    <w:rsid w:val="007A714A"/>
    <w:rsid w:val="007B118E"/>
    <w:rsid w:val="007B11FC"/>
    <w:rsid w:val="007B2561"/>
    <w:rsid w:val="007B30F0"/>
    <w:rsid w:val="007B32AD"/>
    <w:rsid w:val="007B5457"/>
    <w:rsid w:val="007B54BD"/>
    <w:rsid w:val="007B66B7"/>
    <w:rsid w:val="007C034C"/>
    <w:rsid w:val="007C0D69"/>
    <w:rsid w:val="007C476C"/>
    <w:rsid w:val="007C62AC"/>
    <w:rsid w:val="007D1A13"/>
    <w:rsid w:val="007D1FE9"/>
    <w:rsid w:val="007D3578"/>
    <w:rsid w:val="007D4C01"/>
    <w:rsid w:val="007D6FDD"/>
    <w:rsid w:val="007E2E10"/>
    <w:rsid w:val="007E4FDA"/>
    <w:rsid w:val="007E4FE6"/>
    <w:rsid w:val="007E5110"/>
    <w:rsid w:val="007E5304"/>
    <w:rsid w:val="007F21D6"/>
    <w:rsid w:val="007F2AD1"/>
    <w:rsid w:val="007F3EF4"/>
    <w:rsid w:val="007F660B"/>
    <w:rsid w:val="008051EC"/>
    <w:rsid w:val="00807353"/>
    <w:rsid w:val="008142F2"/>
    <w:rsid w:val="00814CCE"/>
    <w:rsid w:val="0081537B"/>
    <w:rsid w:val="008169E7"/>
    <w:rsid w:val="008216A5"/>
    <w:rsid w:val="0082226F"/>
    <w:rsid w:val="00824A24"/>
    <w:rsid w:val="00824E9D"/>
    <w:rsid w:val="008336FD"/>
    <w:rsid w:val="008357CB"/>
    <w:rsid w:val="00844738"/>
    <w:rsid w:val="00845599"/>
    <w:rsid w:val="008457E5"/>
    <w:rsid w:val="008551FB"/>
    <w:rsid w:val="00856C9D"/>
    <w:rsid w:val="00863BC5"/>
    <w:rsid w:val="008700C9"/>
    <w:rsid w:val="008716D4"/>
    <w:rsid w:val="00871A89"/>
    <w:rsid w:val="00871FA2"/>
    <w:rsid w:val="00873E42"/>
    <w:rsid w:val="008810D5"/>
    <w:rsid w:val="00884DA1"/>
    <w:rsid w:val="008A2F20"/>
    <w:rsid w:val="008A731B"/>
    <w:rsid w:val="008B1F99"/>
    <w:rsid w:val="008B3E49"/>
    <w:rsid w:val="008B4B34"/>
    <w:rsid w:val="008B6261"/>
    <w:rsid w:val="008C2EAC"/>
    <w:rsid w:val="008C3566"/>
    <w:rsid w:val="008C4BA0"/>
    <w:rsid w:val="008C5028"/>
    <w:rsid w:val="008C780F"/>
    <w:rsid w:val="008D0BD1"/>
    <w:rsid w:val="008D1DBC"/>
    <w:rsid w:val="008D4B82"/>
    <w:rsid w:val="008D5A17"/>
    <w:rsid w:val="008E02B4"/>
    <w:rsid w:val="008E28B1"/>
    <w:rsid w:val="008E6157"/>
    <w:rsid w:val="008E7247"/>
    <w:rsid w:val="008E779B"/>
    <w:rsid w:val="008F0A5A"/>
    <w:rsid w:val="008F0DA8"/>
    <w:rsid w:val="008F2585"/>
    <w:rsid w:val="008F3742"/>
    <w:rsid w:val="008F3EC7"/>
    <w:rsid w:val="008F4527"/>
    <w:rsid w:val="008F6BC8"/>
    <w:rsid w:val="008F6EEB"/>
    <w:rsid w:val="00900BA3"/>
    <w:rsid w:val="009015D4"/>
    <w:rsid w:val="009018AC"/>
    <w:rsid w:val="009023A4"/>
    <w:rsid w:val="0090462B"/>
    <w:rsid w:val="00910571"/>
    <w:rsid w:val="0091295A"/>
    <w:rsid w:val="00915C32"/>
    <w:rsid w:val="00915DBF"/>
    <w:rsid w:val="0092306F"/>
    <w:rsid w:val="009250B5"/>
    <w:rsid w:val="00932675"/>
    <w:rsid w:val="009343BE"/>
    <w:rsid w:val="009412BD"/>
    <w:rsid w:val="00941603"/>
    <w:rsid w:val="00942AFA"/>
    <w:rsid w:val="00944E90"/>
    <w:rsid w:val="00947A2B"/>
    <w:rsid w:val="00950055"/>
    <w:rsid w:val="00952319"/>
    <w:rsid w:val="00960C63"/>
    <w:rsid w:val="0096224B"/>
    <w:rsid w:val="00963F81"/>
    <w:rsid w:val="009668D6"/>
    <w:rsid w:val="00967027"/>
    <w:rsid w:val="00970E07"/>
    <w:rsid w:val="009715D0"/>
    <w:rsid w:val="009718B9"/>
    <w:rsid w:val="00971F30"/>
    <w:rsid w:val="00972EB4"/>
    <w:rsid w:val="0097446D"/>
    <w:rsid w:val="00974EAB"/>
    <w:rsid w:val="00975D50"/>
    <w:rsid w:val="00985799"/>
    <w:rsid w:val="009869AA"/>
    <w:rsid w:val="009901C7"/>
    <w:rsid w:val="009940B3"/>
    <w:rsid w:val="00994151"/>
    <w:rsid w:val="00994202"/>
    <w:rsid w:val="009A499E"/>
    <w:rsid w:val="009A5F30"/>
    <w:rsid w:val="009A7128"/>
    <w:rsid w:val="009B11DB"/>
    <w:rsid w:val="009B1918"/>
    <w:rsid w:val="009B363D"/>
    <w:rsid w:val="009B5E5F"/>
    <w:rsid w:val="009C4B35"/>
    <w:rsid w:val="009C6BF1"/>
    <w:rsid w:val="009C72F1"/>
    <w:rsid w:val="009C7846"/>
    <w:rsid w:val="009D47B2"/>
    <w:rsid w:val="009D5854"/>
    <w:rsid w:val="009E0CA8"/>
    <w:rsid w:val="009E65A1"/>
    <w:rsid w:val="009F40E2"/>
    <w:rsid w:val="009F4834"/>
    <w:rsid w:val="009F4841"/>
    <w:rsid w:val="00A011FC"/>
    <w:rsid w:val="00A02552"/>
    <w:rsid w:val="00A03206"/>
    <w:rsid w:val="00A046A6"/>
    <w:rsid w:val="00A04EE6"/>
    <w:rsid w:val="00A0633A"/>
    <w:rsid w:val="00A06F96"/>
    <w:rsid w:val="00A076FF"/>
    <w:rsid w:val="00A10753"/>
    <w:rsid w:val="00A10DFA"/>
    <w:rsid w:val="00A11E0F"/>
    <w:rsid w:val="00A16559"/>
    <w:rsid w:val="00A21899"/>
    <w:rsid w:val="00A221A7"/>
    <w:rsid w:val="00A27566"/>
    <w:rsid w:val="00A32AB7"/>
    <w:rsid w:val="00A35C9D"/>
    <w:rsid w:val="00A36F83"/>
    <w:rsid w:val="00A432A4"/>
    <w:rsid w:val="00A44E6D"/>
    <w:rsid w:val="00A5297F"/>
    <w:rsid w:val="00A56341"/>
    <w:rsid w:val="00A606A8"/>
    <w:rsid w:val="00A637E0"/>
    <w:rsid w:val="00A64FAD"/>
    <w:rsid w:val="00A707C4"/>
    <w:rsid w:val="00A72572"/>
    <w:rsid w:val="00A8132F"/>
    <w:rsid w:val="00A846C1"/>
    <w:rsid w:val="00A8541A"/>
    <w:rsid w:val="00A85FB9"/>
    <w:rsid w:val="00A9045D"/>
    <w:rsid w:val="00A91DE1"/>
    <w:rsid w:val="00A96550"/>
    <w:rsid w:val="00A97914"/>
    <w:rsid w:val="00AA0A74"/>
    <w:rsid w:val="00AA34B0"/>
    <w:rsid w:val="00AA3C8A"/>
    <w:rsid w:val="00AA469B"/>
    <w:rsid w:val="00AB3DE2"/>
    <w:rsid w:val="00AB476A"/>
    <w:rsid w:val="00AC068F"/>
    <w:rsid w:val="00AC06FD"/>
    <w:rsid w:val="00AC2D9E"/>
    <w:rsid w:val="00AC59F6"/>
    <w:rsid w:val="00AD406A"/>
    <w:rsid w:val="00AD4B10"/>
    <w:rsid w:val="00AE37DE"/>
    <w:rsid w:val="00AE54AB"/>
    <w:rsid w:val="00AF1186"/>
    <w:rsid w:val="00AF11FA"/>
    <w:rsid w:val="00AF6952"/>
    <w:rsid w:val="00AF7AF6"/>
    <w:rsid w:val="00B0180B"/>
    <w:rsid w:val="00B11927"/>
    <w:rsid w:val="00B12E37"/>
    <w:rsid w:val="00B13A23"/>
    <w:rsid w:val="00B14F7B"/>
    <w:rsid w:val="00B1575C"/>
    <w:rsid w:val="00B17384"/>
    <w:rsid w:val="00B17AAA"/>
    <w:rsid w:val="00B21641"/>
    <w:rsid w:val="00B24EE1"/>
    <w:rsid w:val="00B277AF"/>
    <w:rsid w:val="00B34883"/>
    <w:rsid w:val="00B34F58"/>
    <w:rsid w:val="00B361E3"/>
    <w:rsid w:val="00B3758E"/>
    <w:rsid w:val="00B3783F"/>
    <w:rsid w:val="00B37848"/>
    <w:rsid w:val="00B40388"/>
    <w:rsid w:val="00B40F88"/>
    <w:rsid w:val="00B46E44"/>
    <w:rsid w:val="00B479EC"/>
    <w:rsid w:val="00B5671D"/>
    <w:rsid w:val="00B60AC6"/>
    <w:rsid w:val="00B6292F"/>
    <w:rsid w:val="00B64A13"/>
    <w:rsid w:val="00B66A5F"/>
    <w:rsid w:val="00B77FD6"/>
    <w:rsid w:val="00B822CF"/>
    <w:rsid w:val="00B8416D"/>
    <w:rsid w:val="00B90CE8"/>
    <w:rsid w:val="00B92645"/>
    <w:rsid w:val="00B9661A"/>
    <w:rsid w:val="00BA007C"/>
    <w:rsid w:val="00BA2DBE"/>
    <w:rsid w:val="00BA3651"/>
    <w:rsid w:val="00BA3796"/>
    <w:rsid w:val="00BA44F0"/>
    <w:rsid w:val="00BA4949"/>
    <w:rsid w:val="00BA4D47"/>
    <w:rsid w:val="00BA676C"/>
    <w:rsid w:val="00BB6740"/>
    <w:rsid w:val="00BC04BA"/>
    <w:rsid w:val="00BC21AB"/>
    <w:rsid w:val="00BC3CB0"/>
    <w:rsid w:val="00BD5137"/>
    <w:rsid w:val="00BD5332"/>
    <w:rsid w:val="00BD539E"/>
    <w:rsid w:val="00BD6657"/>
    <w:rsid w:val="00BD6A48"/>
    <w:rsid w:val="00BE0176"/>
    <w:rsid w:val="00BE3373"/>
    <w:rsid w:val="00BE79A3"/>
    <w:rsid w:val="00BF1BEE"/>
    <w:rsid w:val="00BF35E6"/>
    <w:rsid w:val="00BF646A"/>
    <w:rsid w:val="00C0267D"/>
    <w:rsid w:val="00C02E8E"/>
    <w:rsid w:val="00C06EA5"/>
    <w:rsid w:val="00C079EC"/>
    <w:rsid w:val="00C07B16"/>
    <w:rsid w:val="00C1288E"/>
    <w:rsid w:val="00C13194"/>
    <w:rsid w:val="00C13948"/>
    <w:rsid w:val="00C154BA"/>
    <w:rsid w:val="00C1571A"/>
    <w:rsid w:val="00C222B4"/>
    <w:rsid w:val="00C2238F"/>
    <w:rsid w:val="00C24844"/>
    <w:rsid w:val="00C24A95"/>
    <w:rsid w:val="00C2741D"/>
    <w:rsid w:val="00C31420"/>
    <w:rsid w:val="00C3205D"/>
    <w:rsid w:val="00C3269C"/>
    <w:rsid w:val="00C3338B"/>
    <w:rsid w:val="00C50B9F"/>
    <w:rsid w:val="00C5115F"/>
    <w:rsid w:val="00C530D7"/>
    <w:rsid w:val="00C62A87"/>
    <w:rsid w:val="00C63EF4"/>
    <w:rsid w:val="00C7152B"/>
    <w:rsid w:val="00C71633"/>
    <w:rsid w:val="00C71BBA"/>
    <w:rsid w:val="00C7601B"/>
    <w:rsid w:val="00C80D2C"/>
    <w:rsid w:val="00C85AD8"/>
    <w:rsid w:val="00C86B66"/>
    <w:rsid w:val="00C86FA4"/>
    <w:rsid w:val="00C90A1D"/>
    <w:rsid w:val="00C9342F"/>
    <w:rsid w:val="00C96E63"/>
    <w:rsid w:val="00CA135E"/>
    <w:rsid w:val="00CA3701"/>
    <w:rsid w:val="00CA6695"/>
    <w:rsid w:val="00CA6936"/>
    <w:rsid w:val="00CA6F6C"/>
    <w:rsid w:val="00CA7084"/>
    <w:rsid w:val="00CA79B4"/>
    <w:rsid w:val="00CA7D96"/>
    <w:rsid w:val="00CB045F"/>
    <w:rsid w:val="00CB18A1"/>
    <w:rsid w:val="00CB7735"/>
    <w:rsid w:val="00CC05D7"/>
    <w:rsid w:val="00CC4260"/>
    <w:rsid w:val="00CC7521"/>
    <w:rsid w:val="00CD13C0"/>
    <w:rsid w:val="00CD3647"/>
    <w:rsid w:val="00CD3B20"/>
    <w:rsid w:val="00CD61ED"/>
    <w:rsid w:val="00CE3938"/>
    <w:rsid w:val="00CF2BD9"/>
    <w:rsid w:val="00CF3E77"/>
    <w:rsid w:val="00D0022C"/>
    <w:rsid w:val="00D0129F"/>
    <w:rsid w:val="00D1196D"/>
    <w:rsid w:val="00D14C36"/>
    <w:rsid w:val="00D15C37"/>
    <w:rsid w:val="00D229AE"/>
    <w:rsid w:val="00D27A05"/>
    <w:rsid w:val="00D27D69"/>
    <w:rsid w:val="00D31222"/>
    <w:rsid w:val="00D37714"/>
    <w:rsid w:val="00D42F10"/>
    <w:rsid w:val="00D441F4"/>
    <w:rsid w:val="00D4702A"/>
    <w:rsid w:val="00D47A2E"/>
    <w:rsid w:val="00D54A5A"/>
    <w:rsid w:val="00D62EAF"/>
    <w:rsid w:val="00D70B8C"/>
    <w:rsid w:val="00D713C5"/>
    <w:rsid w:val="00D71B53"/>
    <w:rsid w:val="00D73877"/>
    <w:rsid w:val="00D74287"/>
    <w:rsid w:val="00D76BE4"/>
    <w:rsid w:val="00D8060D"/>
    <w:rsid w:val="00D80715"/>
    <w:rsid w:val="00D80F83"/>
    <w:rsid w:val="00D81CF5"/>
    <w:rsid w:val="00D82F82"/>
    <w:rsid w:val="00D90F98"/>
    <w:rsid w:val="00D979F8"/>
    <w:rsid w:val="00DA180D"/>
    <w:rsid w:val="00DA339A"/>
    <w:rsid w:val="00DA3538"/>
    <w:rsid w:val="00DA722E"/>
    <w:rsid w:val="00DB2335"/>
    <w:rsid w:val="00DB2C1A"/>
    <w:rsid w:val="00DB3B5C"/>
    <w:rsid w:val="00DC66CB"/>
    <w:rsid w:val="00DC6B56"/>
    <w:rsid w:val="00DD046F"/>
    <w:rsid w:val="00DD2712"/>
    <w:rsid w:val="00DD4D87"/>
    <w:rsid w:val="00DD6DB3"/>
    <w:rsid w:val="00DE735F"/>
    <w:rsid w:val="00DE7419"/>
    <w:rsid w:val="00DE7A69"/>
    <w:rsid w:val="00DE7FD5"/>
    <w:rsid w:val="00DF0DF8"/>
    <w:rsid w:val="00DF101B"/>
    <w:rsid w:val="00DF3145"/>
    <w:rsid w:val="00DF585B"/>
    <w:rsid w:val="00DF7F5E"/>
    <w:rsid w:val="00E054F8"/>
    <w:rsid w:val="00E06E79"/>
    <w:rsid w:val="00E10ACD"/>
    <w:rsid w:val="00E10DC6"/>
    <w:rsid w:val="00E142DD"/>
    <w:rsid w:val="00E147E0"/>
    <w:rsid w:val="00E159F2"/>
    <w:rsid w:val="00E20448"/>
    <w:rsid w:val="00E20C18"/>
    <w:rsid w:val="00E2161A"/>
    <w:rsid w:val="00E23A48"/>
    <w:rsid w:val="00E24191"/>
    <w:rsid w:val="00E31793"/>
    <w:rsid w:val="00E332A9"/>
    <w:rsid w:val="00E34CE2"/>
    <w:rsid w:val="00E34E65"/>
    <w:rsid w:val="00E374B6"/>
    <w:rsid w:val="00E41CF0"/>
    <w:rsid w:val="00E42031"/>
    <w:rsid w:val="00E453E1"/>
    <w:rsid w:val="00E50D68"/>
    <w:rsid w:val="00E5440A"/>
    <w:rsid w:val="00E54BB1"/>
    <w:rsid w:val="00E57620"/>
    <w:rsid w:val="00E601DA"/>
    <w:rsid w:val="00E635E9"/>
    <w:rsid w:val="00E65910"/>
    <w:rsid w:val="00E6649C"/>
    <w:rsid w:val="00E70437"/>
    <w:rsid w:val="00E71551"/>
    <w:rsid w:val="00E73D14"/>
    <w:rsid w:val="00E766A4"/>
    <w:rsid w:val="00E76C87"/>
    <w:rsid w:val="00E8015C"/>
    <w:rsid w:val="00E80A0A"/>
    <w:rsid w:val="00E81682"/>
    <w:rsid w:val="00E81F9B"/>
    <w:rsid w:val="00E87B3C"/>
    <w:rsid w:val="00E900AA"/>
    <w:rsid w:val="00E913B0"/>
    <w:rsid w:val="00E91EA0"/>
    <w:rsid w:val="00E936AB"/>
    <w:rsid w:val="00EA2C98"/>
    <w:rsid w:val="00EA34B0"/>
    <w:rsid w:val="00EA360C"/>
    <w:rsid w:val="00EA440A"/>
    <w:rsid w:val="00EA4654"/>
    <w:rsid w:val="00EA4DA4"/>
    <w:rsid w:val="00EA768C"/>
    <w:rsid w:val="00EB0BEB"/>
    <w:rsid w:val="00EB2B74"/>
    <w:rsid w:val="00EB48FE"/>
    <w:rsid w:val="00EB62AD"/>
    <w:rsid w:val="00EB68B9"/>
    <w:rsid w:val="00EB6D25"/>
    <w:rsid w:val="00EB70F8"/>
    <w:rsid w:val="00EC72A1"/>
    <w:rsid w:val="00ED0B44"/>
    <w:rsid w:val="00ED0D96"/>
    <w:rsid w:val="00ED2540"/>
    <w:rsid w:val="00ED27DD"/>
    <w:rsid w:val="00ED2A7D"/>
    <w:rsid w:val="00ED40B6"/>
    <w:rsid w:val="00ED7115"/>
    <w:rsid w:val="00ED741F"/>
    <w:rsid w:val="00EE0767"/>
    <w:rsid w:val="00EE1EF4"/>
    <w:rsid w:val="00EE2AD3"/>
    <w:rsid w:val="00EE3889"/>
    <w:rsid w:val="00EE3B4C"/>
    <w:rsid w:val="00EE585F"/>
    <w:rsid w:val="00EE6315"/>
    <w:rsid w:val="00EF16D2"/>
    <w:rsid w:val="00EF1958"/>
    <w:rsid w:val="00EF1EE5"/>
    <w:rsid w:val="00EF33F7"/>
    <w:rsid w:val="00F02180"/>
    <w:rsid w:val="00F04A37"/>
    <w:rsid w:val="00F052F7"/>
    <w:rsid w:val="00F05608"/>
    <w:rsid w:val="00F063B2"/>
    <w:rsid w:val="00F06898"/>
    <w:rsid w:val="00F13AFF"/>
    <w:rsid w:val="00F15835"/>
    <w:rsid w:val="00F160B6"/>
    <w:rsid w:val="00F20447"/>
    <w:rsid w:val="00F204AE"/>
    <w:rsid w:val="00F23236"/>
    <w:rsid w:val="00F2397C"/>
    <w:rsid w:val="00F24272"/>
    <w:rsid w:val="00F24FCD"/>
    <w:rsid w:val="00F26922"/>
    <w:rsid w:val="00F26A6A"/>
    <w:rsid w:val="00F31200"/>
    <w:rsid w:val="00F3447E"/>
    <w:rsid w:val="00F35CCD"/>
    <w:rsid w:val="00F407D0"/>
    <w:rsid w:val="00F42B4C"/>
    <w:rsid w:val="00F4343F"/>
    <w:rsid w:val="00F44B8E"/>
    <w:rsid w:val="00F4589A"/>
    <w:rsid w:val="00F45990"/>
    <w:rsid w:val="00F46A87"/>
    <w:rsid w:val="00F553D8"/>
    <w:rsid w:val="00F5557E"/>
    <w:rsid w:val="00F5696C"/>
    <w:rsid w:val="00F57EC8"/>
    <w:rsid w:val="00F670AD"/>
    <w:rsid w:val="00F67205"/>
    <w:rsid w:val="00F70445"/>
    <w:rsid w:val="00F83D2B"/>
    <w:rsid w:val="00F8526E"/>
    <w:rsid w:val="00F91A5D"/>
    <w:rsid w:val="00F94CE0"/>
    <w:rsid w:val="00F95994"/>
    <w:rsid w:val="00FA442A"/>
    <w:rsid w:val="00FA747B"/>
    <w:rsid w:val="00FB440B"/>
    <w:rsid w:val="00FC08DB"/>
    <w:rsid w:val="00FC0BBF"/>
    <w:rsid w:val="00FC1895"/>
    <w:rsid w:val="00FC6D6A"/>
    <w:rsid w:val="00FD07D1"/>
    <w:rsid w:val="00FD2625"/>
    <w:rsid w:val="00FD5AEA"/>
    <w:rsid w:val="00FD6078"/>
    <w:rsid w:val="00FD635B"/>
    <w:rsid w:val="00FD6503"/>
    <w:rsid w:val="00FE6992"/>
    <w:rsid w:val="00FF3E05"/>
    <w:rsid w:val="00FF4833"/>
    <w:rsid w:val="00FF5D5A"/>
    <w:rsid w:val="00FF6DDA"/>
    <w:rsid w:val="00FF73CA"/>
    <w:rsid w:val="00FF754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1"/>
    </o:shapelayout>
  </w:shapeDefaults>
  <w:decimalSymbol w:val=","/>
  <w:listSeparator w:val=";"/>
  <w14:docId w14:val="3C086A20"/>
  <w15:chartTrackingRefBased/>
  <w15:docId w15:val="{CDBB4321-2566-4DFC-B215-764A8EA829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uiPriority="99"/>
    <w:lsdException w:name="footer" w:uiPriority="99"/>
    <w:lsdException w:name="caption" w:semiHidden="1" w:unhideWhenUsed="1" w:qFormat="1"/>
    <w:lsdException w:name="annotation reference"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D6A48"/>
    <w:rPr>
      <w:sz w:val="24"/>
    </w:rPr>
  </w:style>
  <w:style w:type="paragraph" w:styleId="Ttulo1">
    <w:name w:val="heading 1"/>
    <w:basedOn w:val="Normal"/>
    <w:next w:val="Normal"/>
    <w:link w:val="Ttulo1Char"/>
    <w:qFormat/>
    <w:rsid w:val="00BD6A48"/>
    <w:pPr>
      <w:keepNext/>
      <w:spacing w:line="360" w:lineRule="auto"/>
      <w:jc w:val="both"/>
      <w:outlineLvl w:val="0"/>
    </w:pPr>
    <w:rPr>
      <w:rFonts w:ascii="Arial Black" w:hAnsi="Arial Black"/>
      <w:b/>
      <w:bCs/>
      <w:sz w:val="22"/>
      <w:lang w:val="x-none" w:eastAsia="x-none"/>
    </w:rPr>
  </w:style>
  <w:style w:type="paragraph" w:styleId="Ttulo2">
    <w:name w:val="heading 2"/>
    <w:basedOn w:val="Normal"/>
    <w:next w:val="Normal"/>
    <w:qFormat/>
    <w:rsid w:val="00BD6A48"/>
    <w:pPr>
      <w:keepNext/>
      <w:outlineLvl w:val="1"/>
    </w:pPr>
    <w:rPr>
      <w:rFonts w:ascii="Arial" w:hAnsi="Arial" w:cs="Arial"/>
      <w:b/>
      <w:bCs/>
      <w:sz w:val="30"/>
    </w:rPr>
  </w:style>
  <w:style w:type="paragraph" w:styleId="Ttulo3">
    <w:name w:val="heading 3"/>
    <w:basedOn w:val="Normal"/>
    <w:next w:val="Normal"/>
    <w:link w:val="Ttulo3Char"/>
    <w:semiHidden/>
    <w:unhideWhenUsed/>
    <w:qFormat/>
    <w:rsid w:val="007A0C5D"/>
    <w:pPr>
      <w:keepNext/>
      <w:spacing w:before="240" w:after="60"/>
      <w:outlineLvl w:val="2"/>
    </w:pPr>
    <w:rPr>
      <w:rFonts w:ascii="Cambria" w:hAnsi="Cambria"/>
      <w:b/>
      <w:bCs/>
      <w:sz w:val="26"/>
      <w:szCs w:val="26"/>
      <w:lang w:val="x-none" w:eastAsia="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har"/>
    <w:rsid w:val="00BD6A48"/>
    <w:pPr>
      <w:spacing w:line="360" w:lineRule="auto"/>
      <w:jc w:val="both"/>
    </w:pPr>
    <w:rPr>
      <w:rFonts w:ascii="Arial" w:hAnsi="Arial"/>
      <w:b/>
      <w:bCs/>
      <w:sz w:val="28"/>
      <w:lang w:val="x-none" w:eastAsia="x-none"/>
    </w:rPr>
  </w:style>
  <w:style w:type="paragraph" w:styleId="Cabealho">
    <w:name w:val="header"/>
    <w:basedOn w:val="Normal"/>
    <w:link w:val="CabealhoChar"/>
    <w:uiPriority w:val="99"/>
    <w:rsid w:val="004F40B9"/>
    <w:pPr>
      <w:tabs>
        <w:tab w:val="center" w:pos="4252"/>
        <w:tab w:val="right" w:pos="8504"/>
      </w:tabs>
    </w:pPr>
    <w:rPr>
      <w:lang w:val="x-none" w:eastAsia="x-none"/>
    </w:rPr>
  </w:style>
  <w:style w:type="paragraph" w:styleId="Rodap">
    <w:name w:val="footer"/>
    <w:basedOn w:val="Normal"/>
    <w:link w:val="RodapChar"/>
    <w:uiPriority w:val="99"/>
    <w:rsid w:val="004F40B9"/>
    <w:pPr>
      <w:tabs>
        <w:tab w:val="center" w:pos="4252"/>
        <w:tab w:val="right" w:pos="8504"/>
      </w:tabs>
    </w:pPr>
    <w:rPr>
      <w:lang w:val="x-none" w:eastAsia="x-none"/>
    </w:rPr>
  </w:style>
  <w:style w:type="paragraph" w:styleId="Ttulo">
    <w:name w:val="Title"/>
    <w:basedOn w:val="Normal"/>
    <w:link w:val="TtuloChar"/>
    <w:qFormat/>
    <w:rsid w:val="00D62EAF"/>
    <w:pPr>
      <w:jc w:val="center"/>
    </w:pPr>
    <w:rPr>
      <w:b/>
      <w:bCs/>
      <w:sz w:val="28"/>
      <w:szCs w:val="24"/>
      <w:lang w:val="x-none" w:eastAsia="x-none"/>
    </w:rPr>
  </w:style>
  <w:style w:type="paragraph" w:styleId="Textodebalo">
    <w:name w:val="Balloon Text"/>
    <w:basedOn w:val="Normal"/>
    <w:semiHidden/>
    <w:rsid w:val="00D62EAF"/>
    <w:rPr>
      <w:rFonts w:ascii="Tahoma" w:hAnsi="Tahoma" w:cs="Tahoma"/>
      <w:sz w:val="16"/>
      <w:szCs w:val="16"/>
    </w:rPr>
  </w:style>
  <w:style w:type="character" w:customStyle="1" w:styleId="TtuloChar">
    <w:name w:val="Título Char"/>
    <w:link w:val="Ttulo"/>
    <w:rsid w:val="00EE3B4C"/>
    <w:rPr>
      <w:b/>
      <w:bCs/>
      <w:sz w:val="28"/>
      <w:szCs w:val="24"/>
    </w:rPr>
  </w:style>
  <w:style w:type="character" w:customStyle="1" w:styleId="RodapChar">
    <w:name w:val="Rodapé Char"/>
    <w:link w:val="Rodap"/>
    <w:uiPriority w:val="99"/>
    <w:rsid w:val="00884DA1"/>
    <w:rPr>
      <w:sz w:val="24"/>
    </w:rPr>
  </w:style>
  <w:style w:type="character" w:customStyle="1" w:styleId="Ttulo1Char">
    <w:name w:val="Título 1 Char"/>
    <w:link w:val="Ttulo1"/>
    <w:rsid w:val="00D0022C"/>
    <w:rPr>
      <w:rFonts w:ascii="Arial Black" w:hAnsi="Arial Black" w:cs="Arial"/>
      <w:b/>
      <w:bCs/>
      <w:sz w:val="22"/>
    </w:rPr>
  </w:style>
  <w:style w:type="character" w:customStyle="1" w:styleId="CabealhoChar">
    <w:name w:val="Cabeçalho Char"/>
    <w:link w:val="Cabealho"/>
    <w:uiPriority w:val="99"/>
    <w:rsid w:val="00D0022C"/>
    <w:rPr>
      <w:sz w:val="24"/>
    </w:rPr>
  </w:style>
  <w:style w:type="character" w:customStyle="1" w:styleId="CorpodetextoChar">
    <w:name w:val="Corpo de texto Char"/>
    <w:link w:val="Corpodetexto"/>
    <w:rsid w:val="00D0022C"/>
    <w:rPr>
      <w:rFonts w:ascii="Arial" w:hAnsi="Arial" w:cs="Arial"/>
      <w:b/>
      <w:bCs/>
      <w:sz w:val="28"/>
    </w:rPr>
  </w:style>
  <w:style w:type="character" w:customStyle="1" w:styleId="a">
    <w:name w:val="a"/>
    <w:basedOn w:val="Fontepargpadro"/>
    <w:rsid w:val="00BE79A3"/>
  </w:style>
  <w:style w:type="character" w:styleId="Hyperlink">
    <w:name w:val="Hyperlink"/>
    <w:uiPriority w:val="99"/>
    <w:rsid w:val="00277C3A"/>
    <w:rPr>
      <w:color w:val="0000FF"/>
      <w:u w:val="single"/>
    </w:rPr>
  </w:style>
  <w:style w:type="paragraph" w:styleId="PargrafodaLista">
    <w:name w:val="List Paragraph"/>
    <w:basedOn w:val="Normal"/>
    <w:uiPriority w:val="34"/>
    <w:qFormat/>
    <w:rsid w:val="004E4648"/>
    <w:pPr>
      <w:widowControl w:val="0"/>
      <w:autoSpaceDE w:val="0"/>
      <w:autoSpaceDN w:val="0"/>
      <w:ind w:left="2170"/>
      <w:jc w:val="both"/>
    </w:pPr>
    <w:rPr>
      <w:rFonts w:ascii="Arial" w:eastAsia="Arial" w:hAnsi="Arial" w:cs="Arial"/>
      <w:sz w:val="22"/>
      <w:szCs w:val="22"/>
      <w:lang w:val="en-US" w:eastAsia="en-US"/>
    </w:rPr>
  </w:style>
  <w:style w:type="paragraph" w:customStyle="1" w:styleId="TableParagraph">
    <w:name w:val="Table Paragraph"/>
    <w:basedOn w:val="Normal"/>
    <w:uiPriority w:val="1"/>
    <w:qFormat/>
    <w:rsid w:val="004E4648"/>
    <w:pPr>
      <w:widowControl w:val="0"/>
      <w:autoSpaceDE w:val="0"/>
      <w:autoSpaceDN w:val="0"/>
      <w:ind w:left="129"/>
    </w:pPr>
    <w:rPr>
      <w:rFonts w:ascii="Arial" w:eastAsia="Arial" w:hAnsi="Arial" w:cs="Arial"/>
      <w:sz w:val="22"/>
      <w:szCs w:val="22"/>
      <w:lang w:val="en-US" w:eastAsia="en-US"/>
    </w:rPr>
  </w:style>
  <w:style w:type="character" w:customStyle="1" w:styleId="Ttulo3Char">
    <w:name w:val="Título 3 Char"/>
    <w:link w:val="Ttulo3"/>
    <w:semiHidden/>
    <w:rsid w:val="007A0C5D"/>
    <w:rPr>
      <w:rFonts w:ascii="Cambria" w:eastAsia="Times New Roman" w:hAnsi="Cambria" w:cs="Times New Roman"/>
      <w:b/>
      <w:bCs/>
      <w:sz w:val="26"/>
      <w:szCs w:val="26"/>
    </w:rPr>
  </w:style>
  <w:style w:type="character" w:customStyle="1" w:styleId="MenoPendente1">
    <w:name w:val="Menção Pendente1"/>
    <w:uiPriority w:val="99"/>
    <w:semiHidden/>
    <w:unhideWhenUsed/>
    <w:rsid w:val="000D59B5"/>
    <w:rPr>
      <w:color w:val="605E5C"/>
      <w:shd w:val="clear" w:color="auto" w:fill="E1DFDD"/>
    </w:rPr>
  </w:style>
  <w:style w:type="paragraph" w:styleId="Textodecomentrio">
    <w:name w:val="annotation text"/>
    <w:basedOn w:val="Normal"/>
    <w:link w:val="TextodecomentrioChar"/>
    <w:unhideWhenUsed/>
    <w:qFormat/>
    <w:rsid w:val="00617661"/>
    <w:pPr>
      <w:suppressAutoHyphens/>
    </w:pPr>
    <w:rPr>
      <w:rFonts w:ascii="Arial" w:hAnsi="Arial" w:cs="Tahoma"/>
      <w:sz w:val="20"/>
    </w:rPr>
  </w:style>
  <w:style w:type="character" w:customStyle="1" w:styleId="TextodecomentrioChar">
    <w:name w:val="Texto de comentário Char"/>
    <w:link w:val="Textodecomentrio"/>
    <w:qFormat/>
    <w:rsid w:val="00617661"/>
    <w:rPr>
      <w:rFonts w:ascii="Arial" w:hAnsi="Arial" w:cs="Tahoma"/>
    </w:rPr>
  </w:style>
  <w:style w:type="character" w:styleId="Refdecomentrio">
    <w:name w:val="annotation reference"/>
    <w:unhideWhenUsed/>
    <w:qFormat/>
    <w:rsid w:val="00617661"/>
    <w:rPr>
      <w:sz w:val="16"/>
      <w:szCs w:val="16"/>
    </w:rPr>
  </w:style>
  <w:style w:type="character" w:customStyle="1" w:styleId="LinkdaInternet">
    <w:name w:val="Link da Internet"/>
    <w:rsid w:val="00552B52"/>
    <w:rPr>
      <w:color w:val="000080"/>
      <w:u w:val="single"/>
    </w:rPr>
  </w:style>
  <w:style w:type="character" w:styleId="HiperlinkVisitado">
    <w:name w:val="FollowedHyperlink"/>
    <w:uiPriority w:val="99"/>
    <w:rsid w:val="007B11FC"/>
    <w:rPr>
      <w:color w:val="954F72"/>
      <w:u w:val="single"/>
    </w:rPr>
  </w:style>
  <w:style w:type="table" w:styleId="Tabelacomgrade">
    <w:name w:val="Table Grid"/>
    <w:basedOn w:val="Tabelanormal"/>
    <w:rsid w:val="003D48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epargpadro1">
    <w:name w:val="Fonte parág. padrão1"/>
    <w:qFormat/>
    <w:rsid w:val="00406334"/>
  </w:style>
  <w:style w:type="paragraph" w:customStyle="1" w:styleId="Nivel01Titulo">
    <w:name w:val="Nivel_01_Titulo"/>
    <w:basedOn w:val="Ttulo1"/>
    <w:next w:val="Normal"/>
    <w:link w:val="Nivel01TituloChar"/>
    <w:qFormat/>
    <w:rsid w:val="00E8015C"/>
    <w:pPr>
      <w:keepLines/>
      <w:numPr>
        <w:numId w:val="17"/>
      </w:numPr>
      <w:tabs>
        <w:tab w:val="left" w:pos="567"/>
      </w:tabs>
      <w:spacing w:before="240" w:line="240" w:lineRule="auto"/>
    </w:pPr>
    <w:rPr>
      <w:rFonts w:ascii="Arial" w:hAnsi="Arial" w:cs="Arial"/>
      <w:lang w:val="pt-BR" w:eastAsia="pt-BR"/>
    </w:rPr>
  </w:style>
  <w:style w:type="character" w:customStyle="1" w:styleId="Nivel01TituloChar">
    <w:name w:val="Nivel_01_Titulo Char"/>
    <w:link w:val="Nivel01Titulo"/>
    <w:rsid w:val="00E8015C"/>
    <w:rPr>
      <w:rFonts w:ascii="Arial" w:eastAsia="Times New Roman" w:hAnsi="Arial" w:cs="Arial"/>
      <w:b w:val="0"/>
      <w:bCs w:val="0"/>
      <w:sz w:val="22"/>
    </w:rPr>
  </w:style>
  <w:style w:type="character" w:customStyle="1" w:styleId="markedcontent">
    <w:name w:val="markedcontent"/>
    <w:basedOn w:val="Fontepargpadro"/>
    <w:rsid w:val="00E8015C"/>
  </w:style>
  <w:style w:type="paragraph" w:customStyle="1" w:styleId="Default">
    <w:name w:val="Default"/>
    <w:rsid w:val="004605BB"/>
    <w:pPr>
      <w:autoSpaceDE w:val="0"/>
      <w:autoSpaceDN w:val="0"/>
      <w:adjustRightInd w:val="0"/>
    </w:pPr>
    <w:rPr>
      <w:color w:val="000000"/>
      <w:sz w:val="24"/>
      <w:szCs w:val="24"/>
    </w:rPr>
  </w:style>
  <w:style w:type="paragraph" w:customStyle="1" w:styleId="msonormal0">
    <w:name w:val="msonormal"/>
    <w:basedOn w:val="Normal"/>
    <w:rsid w:val="008E02B4"/>
    <w:pPr>
      <w:spacing w:before="100" w:beforeAutospacing="1" w:after="100" w:afterAutospacing="1"/>
    </w:pPr>
    <w:rPr>
      <w:szCs w:val="24"/>
    </w:rPr>
  </w:style>
  <w:style w:type="paragraph" w:customStyle="1" w:styleId="font5">
    <w:name w:val="font5"/>
    <w:basedOn w:val="Normal"/>
    <w:rsid w:val="008E02B4"/>
    <w:pPr>
      <w:spacing w:before="100" w:beforeAutospacing="1" w:after="100" w:afterAutospacing="1"/>
    </w:pPr>
    <w:rPr>
      <w:rFonts w:ascii="Arial" w:hAnsi="Arial" w:cs="Arial"/>
      <w:color w:val="000000"/>
      <w:szCs w:val="24"/>
    </w:rPr>
  </w:style>
  <w:style w:type="paragraph" w:customStyle="1" w:styleId="font6">
    <w:name w:val="font6"/>
    <w:basedOn w:val="Normal"/>
    <w:rsid w:val="008E02B4"/>
    <w:pPr>
      <w:spacing w:before="100" w:beforeAutospacing="1" w:after="100" w:afterAutospacing="1"/>
    </w:pPr>
    <w:rPr>
      <w:rFonts w:ascii="Arial" w:hAnsi="Arial" w:cs="Arial"/>
      <w:b/>
      <w:bCs/>
      <w:color w:val="000000"/>
      <w:szCs w:val="24"/>
    </w:rPr>
  </w:style>
  <w:style w:type="paragraph" w:customStyle="1" w:styleId="font7">
    <w:name w:val="font7"/>
    <w:basedOn w:val="Normal"/>
    <w:rsid w:val="008E02B4"/>
    <w:pPr>
      <w:spacing w:before="100" w:beforeAutospacing="1" w:after="100" w:afterAutospacing="1"/>
    </w:pPr>
    <w:rPr>
      <w:rFonts w:ascii="Arial" w:hAnsi="Arial" w:cs="Arial"/>
      <w:color w:val="000000"/>
      <w:sz w:val="16"/>
      <w:szCs w:val="16"/>
    </w:rPr>
  </w:style>
  <w:style w:type="paragraph" w:customStyle="1" w:styleId="font8">
    <w:name w:val="font8"/>
    <w:basedOn w:val="Normal"/>
    <w:rsid w:val="008E02B4"/>
    <w:pPr>
      <w:spacing w:before="100" w:beforeAutospacing="1" w:after="100" w:afterAutospacing="1"/>
    </w:pPr>
    <w:rPr>
      <w:rFonts w:ascii="Arial" w:hAnsi="Arial" w:cs="Arial"/>
      <w:b/>
      <w:bCs/>
      <w:color w:val="000000"/>
      <w:sz w:val="16"/>
      <w:szCs w:val="16"/>
    </w:rPr>
  </w:style>
  <w:style w:type="paragraph" w:customStyle="1" w:styleId="xl65">
    <w:name w:val="xl65"/>
    <w:basedOn w:val="Normal"/>
    <w:rsid w:val="008E02B4"/>
    <w:pPr>
      <w:spacing w:before="100" w:beforeAutospacing="1" w:after="100" w:afterAutospacing="1"/>
      <w:jc w:val="center"/>
      <w:textAlignment w:val="center"/>
    </w:pPr>
    <w:rPr>
      <w:b/>
      <w:bCs/>
      <w:szCs w:val="24"/>
    </w:rPr>
  </w:style>
  <w:style w:type="paragraph" w:customStyle="1" w:styleId="xl66">
    <w:name w:val="xl66"/>
    <w:basedOn w:val="Normal"/>
    <w:rsid w:val="008E02B4"/>
    <w:pPr>
      <w:spacing w:before="100" w:beforeAutospacing="1" w:after="100" w:afterAutospacing="1"/>
    </w:pPr>
    <w:rPr>
      <w:rFonts w:ascii="Arial" w:hAnsi="Arial" w:cs="Arial"/>
      <w:szCs w:val="24"/>
    </w:rPr>
  </w:style>
  <w:style w:type="paragraph" w:customStyle="1" w:styleId="xl67">
    <w:name w:val="xl67"/>
    <w:basedOn w:val="Normal"/>
    <w:rsid w:val="008E02B4"/>
    <w:pPr>
      <w:spacing w:before="100" w:beforeAutospacing="1" w:after="100" w:afterAutospacing="1"/>
      <w:jc w:val="center"/>
      <w:textAlignment w:val="center"/>
    </w:pPr>
    <w:rPr>
      <w:rFonts w:ascii="Arial" w:hAnsi="Arial" w:cs="Arial"/>
      <w:szCs w:val="24"/>
    </w:rPr>
  </w:style>
  <w:style w:type="paragraph" w:customStyle="1" w:styleId="xl68">
    <w:name w:val="xl68"/>
    <w:basedOn w:val="Normal"/>
    <w:rsid w:val="008E02B4"/>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Arial" w:hAnsi="Arial" w:cs="Arial"/>
      <w:b/>
      <w:bCs/>
      <w:szCs w:val="24"/>
    </w:rPr>
  </w:style>
  <w:style w:type="paragraph" w:customStyle="1" w:styleId="xl69">
    <w:name w:val="xl69"/>
    <w:basedOn w:val="Normal"/>
    <w:rsid w:val="008E02B4"/>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Arial" w:hAnsi="Arial" w:cs="Arial"/>
      <w:b/>
      <w:bCs/>
      <w:szCs w:val="24"/>
    </w:rPr>
  </w:style>
  <w:style w:type="paragraph" w:customStyle="1" w:styleId="xl70">
    <w:name w:val="xl70"/>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71">
    <w:name w:val="xl71"/>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2">
    <w:name w:val="xl72"/>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73">
    <w:name w:val="xl73"/>
    <w:basedOn w:val="Normal"/>
    <w:rsid w:val="008E02B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Arial" w:hAnsi="Arial" w:cs="Arial"/>
      <w:b/>
      <w:bCs/>
      <w:szCs w:val="24"/>
    </w:rPr>
  </w:style>
  <w:style w:type="paragraph" w:customStyle="1" w:styleId="xl74">
    <w:name w:val="xl74"/>
    <w:basedOn w:val="Normal"/>
    <w:rsid w:val="008E02B4"/>
    <w:pPr>
      <w:pBdr>
        <w:top w:val="single" w:sz="4" w:space="0" w:color="auto"/>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5">
    <w:name w:val="xl75"/>
    <w:basedOn w:val="Normal"/>
    <w:rsid w:val="008E02B4"/>
    <w:pPr>
      <w:pBdr>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6">
    <w:name w:val="xl76"/>
    <w:basedOn w:val="Normal"/>
    <w:rsid w:val="008E02B4"/>
    <w:pPr>
      <w:pBdr>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77">
    <w:name w:val="xl77"/>
    <w:basedOn w:val="Normal"/>
    <w:rsid w:val="008E02B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78">
    <w:name w:val="xl78"/>
    <w:basedOn w:val="Normal"/>
    <w:rsid w:val="008E02B4"/>
    <w:pPr>
      <w:pBdr>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79">
    <w:name w:val="xl79"/>
    <w:basedOn w:val="Normal"/>
    <w:rsid w:val="008E02B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80">
    <w:name w:val="xl80"/>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1">
    <w:name w:val="xl81"/>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Arial" w:hAnsi="Arial" w:cs="Arial"/>
      <w:szCs w:val="24"/>
    </w:rPr>
  </w:style>
  <w:style w:type="paragraph" w:customStyle="1" w:styleId="xl82">
    <w:name w:val="xl82"/>
    <w:basedOn w:val="Normal"/>
    <w:rsid w:val="008E02B4"/>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83">
    <w:name w:val="xl83"/>
    <w:basedOn w:val="Normal"/>
    <w:rsid w:val="008E02B4"/>
    <w:pPr>
      <w:pBdr>
        <w:left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84">
    <w:name w:val="xl84"/>
    <w:basedOn w:val="Normal"/>
    <w:rsid w:val="008E02B4"/>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85">
    <w:name w:val="xl85"/>
    <w:basedOn w:val="Normal"/>
    <w:rsid w:val="008E02B4"/>
    <w:pPr>
      <w:pBdr>
        <w:top w:val="single" w:sz="4" w:space="0" w:color="auto"/>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6">
    <w:name w:val="xl86"/>
    <w:basedOn w:val="Normal"/>
    <w:rsid w:val="008E02B4"/>
    <w:pPr>
      <w:pBdr>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7">
    <w:name w:val="xl87"/>
    <w:basedOn w:val="Normal"/>
    <w:rsid w:val="008E02B4"/>
    <w:pPr>
      <w:pBdr>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88">
    <w:name w:val="xl88"/>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89">
    <w:name w:val="xl89"/>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0">
    <w:name w:val="xl90"/>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91">
    <w:name w:val="xl91"/>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Arial" w:hAnsi="Arial" w:cs="Arial"/>
      <w:sz w:val="16"/>
      <w:szCs w:val="16"/>
    </w:rPr>
  </w:style>
  <w:style w:type="paragraph" w:customStyle="1" w:styleId="xl92">
    <w:name w:val="xl92"/>
    <w:basedOn w:val="Normal"/>
    <w:rsid w:val="008E02B4"/>
    <w:pPr>
      <w:pBdr>
        <w:top w:val="single" w:sz="4" w:space="0" w:color="auto"/>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93">
    <w:name w:val="xl93"/>
    <w:basedOn w:val="Normal"/>
    <w:rsid w:val="008E02B4"/>
    <w:pPr>
      <w:pBdr>
        <w:left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94">
    <w:name w:val="xl94"/>
    <w:basedOn w:val="Normal"/>
    <w:rsid w:val="008E02B4"/>
    <w:pPr>
      <w:pBdr>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95">
    <w:name w:val="xl95"/>
    <w:basedOn w:val="Normal"/>
    <w:rsid w:val="008E02B4"/>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6">
    <w:name w:val="xl96"/>
    <w:basedOn w:val="Normal"/>
    <w:rsid w:val="008E02B4"/>
    <w:pPr>
      <w:pBdr>
        <w:left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7">
    <w:name w:val="xl97"/>
    <w:basedOn w:val="Normal"/>
    <w:rsid w:val="008E02B4"/>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8">
    <w:name w:val="xl98"/>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Cs w:val="24"/>
    </w:rPr>
  </w:style>
  <w:style w:type="paragraph" w:customStyle="1" w:styleId="xl99">
    <w:name w:val="xl99"/>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6"/>
      <w:szCs w:val="16"/>
    </w:rPr>
  </w:style>
  <w:style w:type="paragraph" w:customStyle="1" w:styleId="xl100">
    <w:name w:val="xl100"/>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Cs w:val="24"/>
    </w:rPr>
  </w:style>
  <w:style w:type="paragraph" w:customStyle="1" w:styleId="xl101">
    <w:name w:val="xl101"/>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72"/>
      <w:szCs w:val="72"/>
    </w:rPr>
  </w:style>
  <w:style w:type="paragraph" w:customStyle="1" w:styleId="xl102">
    <w:name w:val="xl102"/>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 w:val="16"/>
      <w:szCs w:val="16"/>
    </w:rPr>
  </w:style>
  <w:style w:type="paragraph" w:customStyle="1" w:styleId="xl103">
    <w:name w:val="xl103"/>
    <w:basedOn w:val="Normal"/>
    <w:rsid w:val="008E02B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Arial" w:hAnsi="Arial" w:cs="Arial"/>
      <w:szCs w:val="24"/>
    </w:rPr>
  </w:style>
  <w:style w:type="paragraph" w:customStyle="1" w:styleId="xl104">
    <w:name w:val="xl104"/>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Cs w:val="24"/>
    </w:rPr>
  </w:style>
  <w:style w:type="paragraph" w:customStyle="1" w:styleId="xl105">
    <w:name w:val="xl105"/>
    <w:basedOn w:val="Normal"/>
    <w:rsid w:val="008E02B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hAnsi="Arial" w:cs="Arial"/>
      <w:szCs w:val="24"/>
    </w:rPr>
  </w:style>
  <w:style w:type="paragraph" w:customStyle="1" w:styleId="xl106">
    <w:name w:val="xl106"/>
    <w:basedOn w:val="Normal"/>
    <w:rsid w:val="008E02B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Arial" w:hAnsi="Arial" w:cs="Arial"/>
      <w:b/>
      <w:bCs/>
      <w:szCs w:val="24"/>
    </w:rPr>
  </w:style>
  <w:style w:type="paragraph" w:customStyle="1" w:styleId="xl107">
    <w:name w:val="xl107"/>
    <w:basedOn w:val="Normal"/>
    <w:rsid w:val="008E02B4"/>
    <w:pPr>
      <w:pBdr>
        <w:left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rFonts w:ascii="Arial" w:hAnsi="Arial" w:cs="Arial"/>
      <w:b/>
      <w:bCs/>
      <w:szCs w:val="24"/>
    </w:rPr>
  </w:style>
  <w:style w:type="paragraph" w:customStyle="1" w:styleId="xl108">
    <w:name w:val="xl108"/>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zCs w:val="24"/>
    </w:rPr>
  </w:style>
  <w:style w:type="paragraph" w:customStyle="1" w:styleId="xl109">
    <w:name w:val="xl109"/>
    <w:basedOn w:val="Normal"/>
    <w:rsid w:val="008E02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6"/>
      <w:szCs w:val="16"/>
    </w:rPr>
  </w:style>
  <w:style w:type="character" w:styleId="Forte">
    <w:name w:val="Strong"/>
    <w:uiPriority w:val="22"/>
    <w:qFormat/>
    <w:rsid w:val="003F66E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153708">
      <w:bodyDiv w:val="1"/>
      <w:marLeft w:val="0"/>
      <w:marRight w:val="0"/>
      <w:marTop w:val="0"/>
      <w:marBottom w:val="0"/>
      <w:divBdr>
        <w:top w:val="none" w:sz="0" w:space="0" w:color="auto"/>
        <w:left w:val="none" w:sz="0" w:space="0" w:color="auto"/>
        <w:bottom w:val="none" w:sz="0" w:space="0" w:color="auto"/>
        <w:right w:val="none" w:sz="0" w:space="0" w:color="auto"/>
      </w:divBdr>
    </w:div>
    <w:div w:id="124860246">
      <w:bodyDiv w:val="1"/>
      <w:marLeft w:val="0"/>
      <w:marRight w:val="0"/>
      <w:marTop w:val="0"/>
      <w:marBottom w:val="0"/>
      <w:divBdr>
        <w:top w:val="none" w:sz="0" w:space="0" w:color="auto"/>
        <w:left w:val="none" w:sz="0" w:space="0" w:color="auto"/>
        <w:bottom w:val="none" w:sz="0" w:space="0" w:color="auto"/>
        <w:right w:val="none" w:sz="0" w:space="0" w:color="auto"/>
      </w:divBdr>
    </w:div>
    <w:div w:id="209195358">
      <w:bodyDiv w:val="1"/>
      <w:marLeft w:val="0"/>
      <w:marRight w:val="0"/>
      <w:marTop w:val="0"/>
      <w:marBottom w:val="0"/>
      <w:divBdr>
        <w:top w:val="none" w:sz="0" w:space="0" w:color="auto"/>
        <w:left w:val="none" w:sz="0" w:space="0" w:color="auto"/>
        <w:bottom w:val="none" w:sz="0" w:space="0" w:color="auto"/>
        <w:right w:val="none" w:sz="0" w:space="0" w:color="auto"/>
      </w:divBdr>
    </w:div>
    <w:div w:id="230123985">
      <w:bodyDiv w:val="1"/>
      <w:marLeft w:val="0"/>
      <w:marRight w:val="0"/>
      <w:marTop w:val="0"/>
      <w:marBottom w:val="0"/>
      <w:divBdr>
        <w:top w:val="none" w:sz="0" w:space="0" w:color="auto"/>
        <w:left w:val="none" w:sz="0" w:space="0" w:color="auto"/>
        <w:bottom w:val="none" w:sz="0" w:space="0" w:color="auto"/>
        <w:right w:val="none" w:sz="0" w:space="0" w:color="auto"/>
      </w:divBdr>
    </w:div>
    <w:div w:id="261494890">
      <w:bodyDiv w:val="1"/>
      <w:marLeft w:val="0"/>
      <w:marRight w:val="0"/>
      <w:marTop w:val="0"/>
      <w:marBottom w:val="0"/>
      <w:divBdr>
        <w:top w:val="none" w:sz="0" w:space="0" w:color="auto"/>
        <w:left w:val="none" w:sz="0" w:space="0" w:color="auto"/>
        <w:bottom w:val="none" w:sz="0" w:space="0" w:color="auto"/>
        <w:right w:val="none" w:sz="0" w:space="0" w:color="auto"/>
      </w:divBdr>
    </w:div>
    <w:div w:id="341668362">
      <w:bodyDiv w:val="1"/>
      <w:marLeft w:val="0"/>
      <w:marRight w:val="0"/>
      <w:marTop w:val="0"/>
      <w:marBottom w:val="0"/>
      <w:divBdr>
        <w:top w:val="none" w:sz="0" w:space="0" w:color="auto"/>
        <w:left w:val="none" w:sz="0" w:space="0" w:color="auto"/>
        <w:bottom w:val="none" w:sz="0" w:space="0" w:color="auto"/>
        <w:right w:val="none" w:sz="0" w:space="0" w:color="auto"/>
      </w:divBdr>
    </w:div>
    <w:div w:id="344794163">
      <w:bodyDiv w:val="1"/>
      <w:marLeft w:val="0"/>
      <w:marRight w:val="0"/>
      <w:marTop w:val="0"/>
      <w:marBottom w:val="0"/>
      <w:divBdr>
        <w:top w:val="none" w:sz="0" w:space="0" w:color="auto"/>
        <w:left w:val="none" w:sz="0" w:space="0" w:color="auto"/>
        <w:bottom w:val="none" w:sz="0" w:space="0" w:color="auto"/>
        <w:right w:val="none" w:sz="0" w:space="0" w:color="auto"/>
      </w:divBdr>
    </w:div>
    <w:div w:id="346828993">
      <w:bodyDiv w:val="1"/>
      <w:marLeft w:val="0"/>
      <w:marRight w:val="0"/>
      <w:marTop w:val="0"/>
      <w:marBottom w:val="0"/>
      <w:divBdr>
        <w:top w:val="none" w:sz="0" w:space="0" w:color="auto"/>
        <w:left w:val="none" w:sz="0" w:space="0" w:color="auto"/>
        <w:bottom w:val="none" w:sz="0" w:space="0" w:color="auto"/>
        <w:right w:val="none" w:sz="0" w:space="0" w:color="auto"/>
      </w:divBdr>
    </w:div>
    <w:div w:id="405424324">
      <w:bodyDiv w:val="1"/>
      <w:marLeft w:val="0"/>
      <w:marRight w:val="0"/>
      <w:marTop w:val="0"/>
      <w:marBottom w:val="0"/>
      <w:divBdr>
        <w:top w:val="none" w:sz="0" w:space="0" w:color="auto"/>
        <w:left w:val="none" w:sz="0" w:space="0" w:color="auto"/>
        <w:bottom w:val="none" w:sz="0" w:space="0" w:color="auto"/>
        <w:right w:val="none" w:sz="0" w:space="0" w:color="auto"/>
      </w:divBdr>
    </w:div>
    <w:div w:id="448549793">
      <w:bodyDiv w:val="1"/>
      <w:marLeft w:val="0"/>
      <w:marRight w:val="0"/>
      <w:marTop w:val="0"/>
      <w:marBottom w:val="0"/>
      <w:divBdr>
        <w:top w:val="none" w:sz="0" w:space="0" w:color="auto"/>
        <w:left w:val="none" w:sz="0" w:space="0" w:color="auto"/>
        <w:bottom w:val="none" w:sz="0" w:space="0" w:color="auto"/>
        <w:right w:val="none" w:sz="0" w:space="0" w:color="auto"/>
      </w:divBdr>
    </w:div>
    <w:div w:id="467825372">
      <w:bodyDiv w:val="1"/>
      <w:marLeft w:val="0"/>
      <w:marRight w:val="0"/>
      <w:marTop w:val="0"/>
      <w:marBottom w:val="0"/>
      <w:divBdr>
        <w:top w:val="none" w:sz="0" w:space="0" w:color="auto"/>
        <w:left w:val="none" w:sz="0" w:space="0" w:color="auto"/>
        <w:bottom w:val="none" w:sz="0" w:space="0" w:color="auto"/>
        <w:right w:val="none" w:sz="0" w:space="0" w:color="auto"/>
      </w:divBdr>
    </w:div>
    <w:div w:id="528300907">
      <w:bodyDiv w:val="1"/>
      <w:marLeft w:val="0"/>
      <w:marRight w:val="0"/>
      <w:marTop w:val="0"/>
      <w:marBottom w:val="0"/>
      <w:divBdr>
        <w:top w:val="none" w:sz="0" w:space="0" w:color="auto"/>
        <w:left w:val="none" w:sz="0" w:space="0" w:color="auto"/>
        <w:bottom w:val="none" w:sz="0" w:space="0" w:color="auto"/>
        <w:right w:val="none" w:sz="0" w:space="0" w:color="auto"/>
      </w:divBdr>
    </w:div>
    <w:div w:id="620956682">
      <w:bodyDiv w:val="1"/>
      <w:marLeft w:val="0"/>
      <w:marRight w:val="0"/>
      <w:marTop w:val="0"/>
      <w:marBottom w:val="0"/>
      <w:divBdr>
        <w:top w:val="none" w:sz="0" w:space="0" w:color="auto"/>
        <w:left w:val="none" w:sz="0" w:space="0" w:color="auto"/>
        <w:bottom w:val="none" w:sz="0" w:space="0" w:color="auto"/>
        <w:right w:val="none" w:sz="0" w:space="0" w:color="auto"/>
      </w:divBdr>
    </w:div>
    <w:div w:id="648555133">
      <w:bodyDiv w:val="1"/>
      <w:marLeft w:val="0"/>
      <w:marRight w:val="0"/>
      <w:marTop w:val="0"/>
      <w:marBottom w:val="0"/>
      <w:divBdr>
        <w:top w:val="none" w:sz="0" w:space="0" w:color="auto"/>
        <w:left w:val="none" w:sz="0" w:space="0" w:color="auto"/>
        <w:bottom w:val="none" w:sz="0" w:space="0" w:color="auto"/>
        <w:right w:val="none" w:sz="0" w:space="0" w:color="auto"/>
      </w:divBdr>
    </w:div>
    <w:div w:id="736129964">
      <w:bodyDiv w:val="1"/>
      <w:marLeft w:val="0"/>
      <w:marRight w:val="0"/>
      <w:marTop w:val="0"/>
      <w:marBottom w:val="0"/>
      <w:divBdr>
        <w:top w:val="none" w:sz="0" w:space="0" w:color="auto"/>
        <w:left w:val="none" w:sz="0" w:space="0" w:color="auto"/>
        <w:bottom w:val="none" w:sz="0" w:space="0" w:color="auto"/>
        <w:right w:val="none" w:sz="0" w:space="0" w:color="auto"/>
      </w:divBdr>
    </w:div>
    <w:div w:id="831527612">
      <w:bodyDiv w:val="1"/>
      <w:marLeft w:val="0"/>
      <w:marRight w:val="0"/>
      <w:marTop w:val="0"/>
      <w:marBottom w:val="0"/>
      <w:divBdr>
        <w:top w:val="none" w:sz="0" w:space="0" w:color="auto"/>
        <w:left w:val="none" w:sz="0" w:space="0" w:color="auto"/>
        <w:bottom w:val="none" w:sz="0" w:space="0" w:color="auto"/>
        <w:right w:val="none" w:sz="0" w:space="0" w:color="auto"/>
      </w:divBdr>
    </w:div>
    <w:div w:id="834145288">
      <w:bodyDiv w:val="1"/>
      <w:marLeft w:val="0"/>
      <w:marRight w:val="0"/>
      <w:marTop w:val="0"/>
      <w:marBottom w:val="0"/>
      <w:divBdr>
        <w:top w:val="none" w:sz="0" w:space="0" w:color="auto"/>
        <w:left w:val="none" w:sz="0" w:space="0" w:color="auto"/>
        <w:bottom w:val="none" w:sz="0" w:space="0" w:color="auto"/>
        <w:right w:val="none" w:sz="0" w:space="0" w:color="auto"/>
      </w:divBdr>
    </w:div>
    <w:div w:id="863372327">
      <w:bodyDiv w:val="1"/>
      <w:marLeft w:val="0"/>
      <w:marRight w:val="0"/>
      <w:marTop w:val="0"/>
      <w:marBottom w:val="0"/>
      <w:divBdr>
        <w:top w:val="none" w:sz="0" w:space="0" w:color="auto"/>
        <w:left w:val="none" w:sz="0" w:space="0" w:color="auto"/>
        <w:bottom w:val="none" w:sz="0" w:space="0" w:color="auto"/>
        <w:right w:val="none" w:sz="0" w:space="0" w:color="auto"/>
      </w:divBdr>
    </w:div>
    <w:div w:id="900166652">
      <w:bodyDiv w:val="1"/>
      <w:marLeft w:val="0"/>
      <w:marRight w:val="0"/>
      <w:marTop w:val="0"/>
      <w:marBottom w:val="0"/>
      <w:divBdr>
        <w:top w:val="none" w:sz="0" w:space="0" w:color="auto"/>
        <w:left w:val="none" w:sz="0" w:space="0" w:color="auto"/>
        <w:bottom w:val="none" w:sz="0" w:space="0" w:color="auto"/>
        <w:right w:val="none" w:sz="0" w:space="0" w:color="auto"/>
      </w:divBdr>
    </w:div>
    <w:div w:id="929313881">
      <w:bodyDiv w:val="1"/>
      <w:marLeft w:val="0"/>
      <w:marRight w:val="0"/>
      <w:marTop w:val="0"/>
      <w:marBottom w:val="0"/>
      <w:divBdr>
        <w:top w:val="none" w:sz="0" w:space="0" w:color="auto"/>
        <w:left w:val="none" w:sz="0" w:space="0" w:color="auto"/>
        <w:bottom w:val="none" w:sz="0" w:space="0" w:color="auto"/>
        <w:right w:val="none" w:sz="0" w:space="0" w:color="auto"/>
      </w:divBdr>
    </w:div>
    <w:div w:id="977998313">
      <w:bodyDiv w:val="1"/>
      <w:marLeft w:val="0"/>
      <w:marRight w:val="0"/>
      <w:marTop w:val="0"/>
      <w:marBottom w:val="0"/>
      <w:divBdr>
        <w:top w:val="none" w:sz="0" w:space="0" w:color="auto"/>
        <w:left w:val="none" w:sz="0" w:space="0" w:color="auto"/>
        <w:bottom w:val="none" w:sz="0" w:space="0" w:color="auto"/>
        <w:right w:val="none" w:sz="0" w:space="0" w:color="auto"/>
      </w:divBdr>
    </w:div>
    <w:div w:id="1064331556">
      <w:bodyDiv w:val="1"/>
      <w:marLeft w:val="0"/>
      <w:marRight w:val="0"/>
      <w:marTop w:val="0"/>
      <w:marBottom w:val="0"/>
      <w:divBdr>
        <w:top w:val="none" w:sz="0" w:space="0" w:color="auto"/>
        <w:left w:val="none" w:sz="0" w:space="0" w:color="auto"/>
        <w:bottom w:val="none" w:sz="0" w:space="0" w:color="auto"/>
        <w:right w:val="none" w:sz="0" w:space="0" w:color="auto"/>
      </w:divBdr>
    </w:div>
    <w:div w:id="1092166401">
      <w:bodyDiv w:val="1"/>
      <w:marLeft w:val="0"/>
      <w:marRight w:val="0"/>
      <w:marTop w:val="0"/>
      <w:marBottom w:val="0"/>
      <w:divBdr>
        <w:top w:val="none" w:sz="0" w:space="0" w:color="auto"/>
        <w:left w:val="none" w:sz="0" w:space="0" w:color="auto"/>
        <w:bottom w:val="none" w:sz="0" w:space="0" w:color="auto"/>
        <w:right w:val="none" w:sz="0" w:space="0" w:color="auto"/>
      </w:divBdr>
    </w:div>
    <w:div w:id="1104181620">
      <w:bodyDiv w:val="1"/>
      <w:marLeft w:val="0"/>
      <w:marRight w:val="0"/>
      <w:marTop w:val="0"/>
      <w:marBottom w:val="0"/>
      <w:divBdr>
        <w:top w:val="none" w:sz="0" w:space="0" w:color="auto"/>
        <w:left w:val="none" w:sz="0" w:space="0" w:color="auto"/>
        <w:bottom w:val="none" w:sz="0" w:space="0" w:color="auto"/>
        <w:right w:val="none" w:sz="0" w:space="0" w:color="auto"/>
      </w:divBdr>
    </w:div>
    <w:div w:id="1121145908">
      <w:bodyDiv w:val="1"/>
      <w:marLeft w:val="0"/>
      <w:marRight w:val="0"/>
      <w:marTop w:val="0"/>
      <w:marBottom w:val="0"/>
      <w:divBdr>
        <w:top w:val="none" w:sz="0" w:space="0" w:color="auto"/>
        <w:left w:val="none" w:sz="0" w:space="0" w:color="auto"/>
        <w:bottom w:val="none" w:sz="0" w:space="0" w:color="auto"/>
        <w:right w:val="none" w:sz="0" w:space="0" w:color="auto"/>
      </w:divBdr>
    </w:div>
    <w:div w:id="1140609275">
      <w:bodyDiv w:val="1"/>
      <w:marLeft w:val="0"/>
      <w:marRight w:val="0"/>
      <w:marTop w:val="0"/>
      <w:marBottom w:val="0"/>
      <w:divBdr>
        <w:top w:val="none" w:sz="0" w:space="0" w:color="auto"/>
        <w:left w:val="none" w:sz="0" w:space="0" w:color="auto"/>
        <w:bottom w:val="none" w:sz="0" w:space="0" w:color="auto"/>
        <w:right w:val="none" w:sz="0" w:space="0" w:color="auto"/>
      </w:divBdr>
    </w:div>
    <w:div w:id="1141538359">
      <w:bodyDiv w:val="1"/>
      <w:marLeft w:val="0"/>
      <w:marRight w:val="0"/>
      <w:marTop w:val="0"/>
      <w:marBottom w:val="0"/>
      <w:divBdr>
        <w:top w:val="none" w:sz="0" w:space="0" w:color="auto"/>
        <w:left w:val="none" w:sz="0" w:space="0" w:color="auto"/>
        <w:bottom w:val="none" w:sz="0" w:space="0" w:color="auto"/>
        <w:right w:val="none" w:sz="0" w:space="0" w:color="auto"/>
      </w:divBdr>
    </w:div>
    <w:div w:id="1178688591">
      <w:bodyDiv w:val="1"/>
      <w:marLeft w:val="0"/>
      <w:marRight w:val="0"/>
      <w:marTop w:val="0"/>
      <w:marBottom w:val="0"/>
      <w:divBdr>
        <w:top w:val="none" w:sz="0" w:space="0" w:color="auto"/>
        <w:left w:val="none" w:sz="0" w:space="0" w:color="auto"/>
        <w:bottom w:val="none" w:sz="0" w:space="0" w:color="auto"/>
        <w:right w:val="none" w:sz="0" w:space="0" w:color="auto"/>
      </w:divBdr>
    </w:div>
    <w:div w:id="1178813461">
      <w:bodyDiv w:val="1"/>
      <w:marLeft w:val="0"/>
      <w:marRight w:val="0"/>
      <w:marTop w:val="0"/>
      <w:marBottom w:val="0"/>
      <w:divBdr>
        <w:top w:val="none" w:sz="0" w:space="0" w:color="auto"/>
        <w:left w:val="none" w:sz="0" w:space="0" w:color="auto"/>
        <w:bottom w:val="none" w:sz="0" w:space="0" w:color="auto"/>
        <w:right w:val="none" w:sz="0" w:space="0" w:color="auto"/>
      </w:divBdr>
    </w:div>
    <w:div w:id="1228760497">
      <w:bodyDiv w:val="1"/>
      <w:marLeft w:val="0"/>
      <w:marRight w:val="0"/>
      <w:marTop w:val="0"/>
      <w:marBottom w:val="0"/>
      <w:divBdr>
        <w:top w:val="none" w:sz="0" w:space="0" w:color="auto"/>
        <w:left w:val="none" w:sz="0" w:space="0" w:color="auto"/>
        <w:bottom w:val="none" w:sz="0" w:space="0" w:color="auto"/>
        <w:right w:val="none" w:sz="0" w:space="0" w:color="auto"/>
      </w:divBdr>
    </w:div>
    <w:div w:id="1241526011">
      <w:bodyDiv w:val="1"/>
      <w:marLeft w:val="0"/>
      <w:marRight w:val="0"/>
      <w:marTop w:val="0"/>
      <w:marBottom w:val="0"/>
      <w:divBdr>
        <w:top w:val="none" w:sz="0" w:space="0" w:color="auto"/>
        <w:left w:val="none" w:sz="0" w:space="0" w:color="auto"/>
        <w:bottom w:val="none" w:sz="0" w:space="0" w:color="auto"/>
        <w:right w:val="none" w:sz="0" w:space="0" w:color="auto"/>
      </w:divBdr>
    </w:div>
    <w:div w:id="1310551260">
      <w:bodyDiv w:val="1"/>
      <w:marLeft w:val="0"/>
      <w:marRight w:val="0"/>
      <w:marTop w:val="0"/>
      <w:marBottom w:val="0"/>
      <w:divBdr>
        <w:top w:val="none" w:sz="0" w:space="0" w:color="auto"/>
        <w:left w:val="none" w:sz="0" w:space="0" w:color="auto"/>
        <w:bottom w:val="none" w:sz="0" w:space="0" w:color="auto"/>
        <w:right w:val="none" w:sz="0" w:space="0" w:color="auto"/>
      </w:divBdr>
    </w:div>
    <w:div w:id="1342464496">
      <w:bodyDiv w:val="1"/>
      <w:marLeft w:val="0"/>
      <w:marRight w:val="0"/>
      <w:marTop w:val="0"/>
      <w:marBottom w:val="0"/>
      <w:divBdr>
        <w:top w:val="none" w:sz="0" w:space="0" w:color="auto"/>
        <w:left w:val="none" w:sz="0" w:space="0" w:color="auto"/>
        <w:bottom w:val="none" w:sz="0" w:space="0" w:color="auto"/>
        <w:right w:val="none" w:sz="0" w:space="0" w:color="auto"/>
      </w:divBdr>
    </w:div>
    <w:div w:id="1343975324">
      <w:bodyDiv w:val="1"/>
      <w:marLeft w:val="0"/>
      <w:marRight w:val="0"/>
      <w:marTop w:val="0"/>
      <w:marBottom w:val="0"/>
      <w:divBdr>
        <w:top w:val="none" w:sz="0" w:space="0" w:color="auto"/>
        <w:left w:val="none" w:sz="0" w:space="0" w:color="auto"/>
        <w:bottom w:val="none" w:sz="0" w:space="0" w:color="auto"/>
        <w:right w:val="none" w:sz="0" w:space="0" w:color="auto"/>
      </w:divBdr>
    </w:div>
    <w:div w:id="1361854513">
      <w:bodyDiv w:val="1"/>
      <w:marLeft w:val="0"/>
      <w:marRight w:val="0"/>
      <w:marTop w:val="0"/>
      <w:marBottom w:val="0"/>
      <w:divBdr>
        <w:top w:val="none" w:sz="0" w:space="0" w:color="auto"/>
        <w:left w:val="none" w:sz="0" w:space="0" w:color="auto"/>
        <w:bottom w:val="none" w:sz="0" w:space="0" w:color="auto"/>
        <w:right w:val="none" w:sz="0" w:space="0" w:color="auto"/>
      </w:divBdr>
    </w:div>
    <w:div w:id="1370689149">
      <w:bodyDiv w:val="1"/>
      <w:marLeft w:val="0"/>
      <w:marRight w:val="0"/>
      <w:marTop w:val="0"/>
      <w:marBottom w:val="0"/>
      <w:divBdr>
        <w:top w:val="none" w:sz="0" w:space="0" w:color="auto"/>
        <w:left w:val="none" w:sz="0" w:space="0" w:color="auto"/>
        <w:bottom w:val="none" w:sz="0" w:space="0" w:color="auto"/>
        <w:right w:val="none" w:sz="0" w:space="0" w:color="auto"/>
      </w:divBdr>
    </w:div>
    <w:div w:id="1415123747">
      <w:bodyDiv w:val="1"/>
      <w:marLeft w:val="0"/>
      <w:marRight w:val="0"/>
      <w:marTop w:val="0"/>
      <w:marBottom w:val="0"/>
      <w:divBdr>
        <w:top w:val="none" w:sz="0" w:space="0" w:color="auto"/>
        <w:left w:val="none" w:sz="0" w:space="0" w:color="auto"/>
        <w:bottom w:val="none" w:sz="0" w:space="0" w:color="auto"/>
        <w:right w:val="none" w:sz="0" w:space="0" w:color="auto"/>
      </w:divBdr>
    </w:div>
    <w:div w:id="1435711662">
      <w:bodyDiv w:val="1"/>
      <w:marLeft w:val="0"/>
      <w:marRight w:val="0"/>
      <w:marTop w:val="0"/>
      <w:marBottom w:val="0"/>
      <w:divBdr>
        <w:top w:val="none" w:sz="0" w:space="0" w:color="auto"/>
        <w:left w:val="none" w:sz="0" w:space="0" w:color="auto"/>
        <w:bottom w:val="none" w:sz="0" w:space="0" w:color="auto"/>
        <w:right w:val="none" w:sz="0" w:space="0" w:color="auto"/>
      </w:divBdr>
    </w:div>
    <w:div w:id="1544294748">
      <w:bodyDiv w:val="1"/>
      <w:marLeft w:val="0"/>
      <w:marRight w:val="0"/>
      <w:marTop w:val="0"/>
      <w:marBottom w:val="0"/>
      <w:divBdr>
        <w:top w:val="none" w:sz="0" w:space="0" w:color="auto"/>
        <w:left w:val="none" w:sz="0" w:space="0" w:color="auto"/>
        <w:bottom w:val="none" w:sz="0" w:space="0" w:color="auto"/>
        <w:right w:val="none" w:sz="0" w:space="0" w:color="auto"/>
      </w:divBdr>
    </w:div>
    <w:div w:id="1556045905">
      <w:bodyDiv w:val="1"/>
      <w:marLeft w:val="0"/>
      <w:marRight w:val="0"/>
      <w:marTop w:val="0"/>
      <w:marBottom w:val="0"/>
      <w:divBdr>
        <w:top w:val="none" w:sz="0" w:space="0" w:color="auto"/>
        <w:left w:val="none" w:sz="0" w:space="0" w:color="auto"/>
        <w:bottom w:val="none" w:sz="0" w:space="0" w:color="auto"/>
        <w:right w:val="none" w:sz="0" w:space="0" w:color="auto"/>
      </w:divBdr>
    </w:div>
    <w:div w:id="1575772611">
      <w:bodyDiv w:val="1"/>
      <w:marLeft w:val="0"/>
      <w:marRight w:val="0"/>
      <w:marTop w:val="0"/>
      <w:marBottom w:val="0"/>
      <w:divBdr>
        <w:top w:val="none" w:sz="0" w:space="0" w:color="auto"/>
        <w:left w:val="none" w:sz="0" w:space="0" w:color="auto"/>
        <w:bottom w:val="none" w:sz="0" w:space="0" w:color="auto"/>
        <w:right w:val="none" w:sz="0" w:space="0" w:color="auto"/>
      </w:divBdr>
    </w:div>
    <w:div w:id="1579289429">
      <w:bodyDiv w:val="1"/>
      <w:marLeft w:val="0"/>
      <w:marRight w:val="0"/>
      <w:marTop w:val="0"/>
      <w:marBottom w:val="0"/>
      <w:divBdr>
        <w:top w:val="none" w:sz="0" w:space="0" w:color="auto"/>
        <w:left w:val="none" w:sz="0" w:space="0" w:color="auto"/>
        <w:bottom w:val="none" w:sz="0" w:space="0" w:color="auto"/>
        <w:right w:val="none" w:sz="0" w:space="0" w:color="auto"/>
      </w:divBdr>
    </w:div>
    <w:div w:id="1673068833">
      <w:bodyDiv w:val="1"/>
      <w:marLeft w:val="0"/>
      <w:marRight w:val="0"/>
      <w:marTop w:val="0"/>
      <w:marBottom w:val="0"/>
      <w:divBdr>
        <w:top w:val="none" w:sz="0" w:space="0" w:color="auto"/>
        <w:left w:val="none" w:sz="0" w:space="0" w:color="auto"/>
        <w:bottom w:val="none" w:sz="0" w:space="0" w:color="auto"/>
        <w:right w:val="none" w:sz="0" w:space="0" w:color="auto"/>
      </w:divBdr>
    </w:div>
    <w:div w:id="1780025449">
      <w:bodyDiv w:val="1"/>
      <w:marLeft w:val="0"/>
      <w:marRight w:val="0"/>
      <w:marTop w:val="0"/>
      <w:marBottom w:val="0"/>
      <w:divBdr>
        <w:top w:val="none" w:sz="0" w:space="0" w:color="auto"/>
        <w:left w:val="none" w:sz="0" w:space="0" w:color="auto"/>
        <w:bottom w:val="none" w:sz="0" w:space="0" w:color="auto"/>
        <w:right w:val="none" w:sz="0" w:space="0" w:color="auto"/>
      </w:divBdr>
    </w:div>
    <w:div w:id="1785608440">
      <w:bodyDiv w:val="1"/>
      <w:marLeft w:val="0"/>
      <w:marRight w:val="0"/>
      <w:marTop w:val="0"/>
      <w:marBottom w:val="0"/>
      <w:divBdr>
        <w:top w:val="none" w:sz="0" w:space="0" w:color="auto"/>
        <w:left w:val="none" w:sz="0" w:space="0" w:color="auto"/>
        <w:bottom w:val="none" w:sz="0" w:space="0" w:color="auto"/>
        <w:right w:val="none" w:sz="0" w:space="0" w:color="auto"/>
      </w:divBdr>
    </w:div>
    <w:div w:id="1842355169">
      <w:bodyDiv w:val="1"/>
      <w:marLeft w:val="0"/>
      <w:marRight w:val="0"/>
      <w:marTop w:val="0"/>
      <w:marBottom w:val="0"/>
      <w:divBdr>
        <w:top w:val="none" w:sz="0" w:space="0" w:color="auto"/>
        <w:left w:val="none" w:sz="0" w:space="0" w:color="auto"/>
        <w:bottom w:val="none" w:sz="0" w:space="0" w:color="auto"/>
        <w:right w:val="none" w:sz="0" w:space="0" w:color="auto"/>
      </w:divBdr>
    </w:div>
    <w:div w:id="1844783449">
      <w:bodyDiv w:val="1"/>
      <w:marLeft w:val="0"/>
      <w:marRight w:val="0"/>
      <w:marTop w:val="0"/>
      <w:marBottom w:val="0"/>
      <w:divBdr>
        <w:top w:val="none" w:sz="0" w:space="0" w:color="auto"/>
        <w:left w:val="none" w:sz="0" w:space="0" w:color="auto"/>
        <w:bottom w:val="none" w:sz="0" w:space="0" w:color="auto"/>
        <w:right w:val="none" w:sz="0" w:space="0" w:color="auto"/>
      </w:divBdr>
    </w:div>
    <w:div w:id="1858814168">
      <w:bodyDiv w:val="1"/>
      <w:marLeft w:val="0"/>
      <w:marRight w:val="0"/>
      <w:marTop w:val="0"/>
      <w:marBottom w:val="0"/>
      <w:divBdr>
        <w:top w:val="none" w:sz="0" w:space="0" w:color="auto"/>
        <w:left w:val="none" w:sz="0" w:space="0" w:color="auto"/>
        <w:bottom w:val="none" w:sz="0" w:space="0" w:color="auto"/>
        <w:right w:val="none" w:sz="0" w:space="0" w:color="auto"/>
      </w:divBdr>
    </w:div>
    <w:div w:id="1903059420">
      <w:bodyDiv w:val="1"/>
      <w:marLeft w:val="0"/>
      <w:marRight w:val="0"/>
      <w:marTop w:val="0"/>
      <w:marBottom w:val="0"/>
      <w:divBdr>
        <w:top w:val="none" w:sz="0" w:space="0" w:color="auto"/>
        <w:left w:val="none" w:sz="0" w:space="0" w:color="auto"/>
        <w:bottom w:val="none" w:sz="0" w:space="0" w:color="auto"/>
        <w:right w:val="none" w:sz="0" w:space="0" w:color="auto"/>
      </w:divBdr>
    </w:div>
    <w:div w:id="1960843189">
      <w:bodyDiv w:val="1"/>
      <w:marLeft w:val="0"/>
      <w:marRight w:val="0"/>
      <w:marTop w:val="0"/>
      <w:marBottom w:val="0"/>
      <w:divBdr>
        <w:top w:val="none" w:sz="0" w:space="0" w:color="auto"/>
        <w:left w:val="none" w:sz="0" w:space="0" w:color="auto"/>
        <w:bottom w:val="none" w:sz="0" w:space="0" w:color="auto"/>
        <w:right w:val="none" w:sz="0" w:space="0" w:color="auto"/>
      </w:divBdr>
    </w:div>
    <w:div w:id="2032102091">
      <w:bodyDiv w:val="1"/>
      <w:marLeft w:val="0"/>
      <w:marRight w:val="0"/>
      <w:marTop w:val="0"/>
      <w:marBottom w:val="0"/>
      <w:divBdr>
        <w:top w:val="none" w:sz="0" w:space="0" w:color="auto"/>
        <w:left w:val="none" w:sz="0" w:space="0" w:color="auto"/>
        <w:bottom w:val="none" w:sz="0" w:space="0" w:color="auto"/>
        <w:right w:val="none" w:sz="0" w:space="0" w:color="auto"/>
      </w:divBdr>
      <w:divsChild>
        <w:div w:id="311758478">
          <w:marLeft w:val="0"/>
          <w:marRight w:val="0"/>
          <w:marTop w:val="0"/>
          <w:marBottom w:val="0"/>
          <w:divBdr>
            <w:top w:val="none" w:sz="0" w:space="0" w:color="auto"/>
            <w:left w:val="none" w:sz="0" w:space="0" w:color="auto"/>
            <w:bottom w:val="none" w:sz="0" w:space="0" w:color="auto"/>
            <w:right w:val="none" w:sz="0" w:space="0" w:color="auto"/>
          </w:divBdr>
        </w:div>
        <w:div w:id="491218106">
          <w:marLeft w:val="0"/>
          <w:marRight w:val="0"/>
          <w:marTop w:val="0"/>
          <w:marBottom w:val="0"/>
          <w:divBdr>
            <w:top w:val="none" w:sz="0" w:space="0" w:color="auto"/>
            <w:left w:val="none" w:sz="0" w:space="0" w:color="auto"/>
            <w:bottom w:val="none" w:sz="0" w:space="0" w:color="auto"/>
            <w:right w:val="none" w:sz="0" w:space="0" w:color="auto"/>
          </w:divBdr>
        </w:div>
        <w:div w:id="598100432">
          <w:marLeft w:val="0"/>
          <w:marRight w:val="0"/>
          <w:marTop w:val="0"/>
          <w:marBottom w:val="0"/>
          <w:divBdr>
            <w:top w:val="none" w:sz="0" w:space="0" w:color="auto"/>
            <w:left w:val="none" w:sz="0" w:space="0" w:color="auto"/>
            <w:bottom w:val="none" w:sz="0" w:space="0" w:color="auto"/>
            <w:right w:val="none" w:sz="0" w:space="0" w:color="auto"/>
          </w:divBdr>
        </w:div>
        <w:div w:id="1105658720">
          <w:marLeft w:val="0"/>
          <w:marRight w:val="0"/>
          <w:marTop w:val="0"/>
          <w:marBottom w:val="0"/>
          <w:divBdr>
            <w:top w:val="none" w:sz="0" w:space="0" w:color="auto"/>
            <w:left w:val="none" w:sz="0" w:space="0" w:color="auto"/>
            <w:bottom w:val="none" w:sz="0" w:space="0" w:color="auto"/>
            <w:right w:val="none" w:sz="0" w:space="0" w:color="auto"/>
          </w:divBdr>
        </w:div>
        <w:div w:id="1257518492">
          <w:marLeft w:val="0"/>
          <w:marRight w:val="0"/>
          <w:marTop w:val="0"/>
          <w:marBottom w:val="0"/>
          <w:divBdr>
            <w:top w:val="none" w:sz="0" w:space="0" w:color="auto"/>
            <w:left w:val="none" w:sz="0" w:space="0" w:color="auto"/>
            <w:bottom w:val="none" w:sz="0" w:space="0" w:color="auto"/>
            <w:right w:val="none" w:sz="0" w:space="0" w:color="auto"/>
          </w:divBdr>
        </w:div>
        <w:div w:id="1272204855">
          <w:marLeft w:val="0"/>
          <w:marRight w:val="0"/>
          <w:marTop w:val="0"/>
          <w:marBottom w:val="0"/>
          <w:divBdr>
            <w:top w:val="none" w:sz="0" w:space="0" w:color="auto"/>
            <w:left w:val="none" w:sz="0" w:space="0" w:color="auto"/>
            <w:bottom w:val="none" w:sz="0" w:space="0" w:color="auto"/>
            <w:right w:val="none" w:sz="0" w:space="0" w:color="auto"/>
          </w:divBdr>
        </w:div>
        <w:div w:id="1380476795">
          <w:marLeft w:val="0"/>
          <w:marRight w:val="0"/>
          <w:marTop w:val="0"/>
          <w:marBottom w:val="0"/>
          <w:divBdr>
            <w:top w:val="none" w:sz="0" w:space="0" w:color="auto"/>
            <w:left w:val="none" w:sz="0" w:space="0" w:color="auto"/>
            <w:bottom w:val="none" w:sz="0" w:space="0" w:color="auto"/>
            <w:right w:val="none" w:sz="0" w:space="0" w:color="auto"/>
          </w:divBdr>
        </w:div>
        <w:div w:id="1497528706">
          <w:marLeft w:val="0"/>
          <w:marRight w:val="0"/>
          <w:marTop w:val="0"/>
          <w:marBottom w:val="0"/>
          <w:divBdr>
            <w:top w:val="none" w:sz="0" w:space="0" w:color="auto"/>
            <w:left w:val="none" w:sz="0" w:space="0" w:color="auto"/>
            <w:bottom w:val="none" w:sz="0" w:space="0" w:color="auto"/>
            <w:right w:val="none" w:sz="0" w:space="0" w:color="auto"/>
          </w:divBdr>
        </w:div>
        <w:div w:id="1680737322">
          <w:marLeft w:val="0"/>
          <w:marRight w:val="0"/>
          <w:marTop w:val="0"/>
          <w:marBottom w:val="0"/>
          <w:divBdr>
            <w:top w:val="none" w:sz="0" w:space="0" w:color="auto"/>
            <w:left w:val="none" w:sz="0" w:space="0" w:color="auto"/>
            <w:bottom w:val="none" w:sz="0" w:space="0" w:color="auto"/>
            <w:right w:val="none" w:sz="0" w:space="0" w:color="auto"/>
          </w:divBdr>
        </w:div>
        <w:div w:id="1909804818">
          <w:marLeft w:val="0"/>
          <w:marRight w:val="0"/>
          <w:marTop w:val="0"/>
          <w:marBottom w:val="0"/>
          <w:divBdr>
            <w:top w:val="none" w:sz="0" w:space="0" w:color="auto"/>
            <w:left w:val="none" w:sz="0" w:space="0" w:color="auto"/>
            <w:bottom w:val="none" w:sz="0" w:space="0" w:color="auto"/>
            <w:right w:val="none" w:sz="0" w:space="0" w:color="auto"/>
          </w:divBdr>
        </w:div>
      </w:divsChild>
    </w:div>
    <w:div w:id="2050958873">
      <w:bodyDiv w:val="1"/>
      <w:marLeft w:val="0"/>
      <w:marRight w:val="0"/>
      <w:marTop w:val="0"/>
      <w:marBottom w:val="0"/>
      <w:divBdr>
        <w:top w:val="none" w:sz="0" w:space="0" w:color="auto"/>
        <w:left w:val="none" w:sz="0" w:space="0" w:color="auto"/>
        <w:bottom w:val="none" w:sz="0" w:space="0" w:color="auto"/>
        <w:right w:val="none" w:sz="0" w:space="0" w:color="auto"/>
      </w:divBdr>
    </w:div>
    <w:div w:id="2086029574">
      <w:bodyDiv w:val="1"/>
      <w:marLeft w:val="0"/>
      <w:marRight w:val="0"/>
      <w:marTop w:val="0"/>
      <w:marBottom w:val="0"/>
      <w:divBdr>
        <w:top w:val="none" w:sz="0" w:space="0" w:color="auto"/>
        <w:left w:val="none" w:sz="0" w:space="0" w:color="auto"/>
        <w:bottom w:val="none" w:sz="0" w:space="0" w:color="auto"/>
        <w:right w:val="none" w:sz="0" w:space="0" w:color="auto"/>
      </w:divBdr>
    </w:div>
    <w:div w:id="2088527169">
      <w:bodyDiv w:val="1"/>
      <w:marLeft w:val="0"/>
      <w:marRight w:val="0"/>
      <w:marTop w:val="0"/>
      <w:marBottom w:val="0"/>
      <w:divBdr>
        <w:top w:val="none" w:sz="0" w:space="0" w:color="auto"/>
        <w:left w:val="none" w:sz="0" w:space="0" w:color="auto"/>
        <w:bottom w:val="none" w:sz="0" w:space="0" w:color="auto"/>
        <w:right w:val="none" w:sz="0" w:space="0" w:color="auto"/>
      </w:divBdr>
    </w:div>
    <w:div w:id="2108887308">
      <w:bodyDiv w:val="1"/>
      <w:marLeft w:val="0"/>
      <w:marRight w:val="0"/>
      <w:marTop w:val="0"/>
      <w:marBottom w:val="0"/>
      <w:divBdr>
        <w:top w:val="none" w:sz="0" w:space="0" w:color="auto"/>
        <w:left w:val="none" w:sz="0" w:space="0" w:color="auto"/>
        <w:bottom w:val="none" w:sz="0" w:space="0" w:color="auto"/>
        <w:right w:val="none" w:sz="0" w:space="0" w:color="auto"/>
      </w:divBdr>
    </w:div>
    <w:div w:id="2113083778">
      <w:bodyDiv w:val="1"/>
      <w:marLeft w:val="0"/>
      <w:marRight w:val="0"/>
      <w:marTop w:val="0"/>
      <w:marBottom w:val="0"/>
      <w:divBdr>
        <w:top w:val="none" w:sz="0" w:space="0" w:color="auto"/>
        <w:left w:val="none" w:sz="0" w:space="0" w:color="auto"/>
        <w:bottom w:val="none" w:sz="0" w:space="0" w:color="auto"/>
        <w:right w:val="none" w:sz="0" w:space="0" w:color="auto"/>
      </w:divBdr>
    </w:div>
    <w:div w:id="2115206085">
      <w:bodyDiv w:val="1"/>
      <w:marLeft w:val="0"/>
      <w:marRight w:val="0"/>
      <w:marTop w:val="0"/>
      <w:marBottom w:val="0"/>
      <w:divBdr>
        <w:top w:val="none" w:sz="0" w:space="0" w:color="auto"/>
        <w:left w:val="none" w:sz="0" w:space="0" w:color="auto"/>
        <w:bottom w:val="none" w:sz="0" w:space="0" w:color="auto"/>
        <w:right w:val="none" w:sz="0" w:space="0" w:color="auto"/>
      </w:divBdr>
    </w:div>
    <w:div w:id="2130665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core-sp.org.br" TargetMode="External"/><Relationship Id="rId1" Type="http://schemas.openxmlformats.org/officeDocument/2006/relationships/hyperlink" Target="http://www.core-sp.org.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16A6DD-D2E5-4010-A766-97B0A4BF12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15</Pages>
  <Words>5539</Words>
  <Characters>30701</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 </vt:lpstr>
    </vt:vector>
  </TitlesOfParts>
  <Company>Sircesp</Company>
  <LinksUpToDate>false</LinksUpToDate>
  <CharactersWithSpaces>36168</CharactersWithSpaces>
  <SharedDoc>false</SharedDoc>
  <HLinks>
    <vt:vector size="6" baseType="variant">
      <vt:variant>
        <vt:i4>2228265</vt:i4>
      </vt:variant>
      <vt:variant>
        <vt:i4>0</vt:i4>
      </vt:variant>
      <vt:variant>
        <vt:i4>0</vt:i4>
      </vt:variant>
      <vt:variant>
        <vt:i4>5</vt:i4>
      </vt:variant>
      <vt:variant>
        <vt:lpwstr>http://www.core-sp.org.br/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Antonio Carlos Barbosa</dc:creator>
  <cp:keywords>Core-SP</cp:keywords>
  <cp:lastModifiedBy>Maike Andre Marques</cp:lastModifiedBy>
  <cp:revision>6</cp:revision>
  <cp:lastPrinted>2024-05-17T20:01:00Z</cp:lastPrinted>
  <dcterms:created xsi:type="dcterms:W3CDTF">2024-10-28T19:28:00Z</dcterms:created>
  <dcterms:modified xsi:type="dcterms:W3CDTF">2025-04-16T18:32:00Z</dcterms:modified>
</cp:coreProperties>
</file>