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D4878" w:rsidRPr="00575289" w:rsidRDefault="005A6660" w:rsidP="00575289">
      <w:pPr>
        <w:spacing w:line="360" w:lineRule="auto"/>
        <w:jc w:val="center"/>
        <w:rPr>
          <w:b/>
          <w:sz w:val="32"/>
          <w:szCs w:val="32"/>
        </w:rPr>
      </w:pPr>
      <w:r w:rsidRPr="00575289">
        <w:rPr>
          <w:b/>
          <w:sz w:val="32"/>
          <w:szCs w:val="32"/>
        </w:rPr>
        <w:t>A</w:t>
      </w:r>
      <w:r w:rsidR="006A4861" w:rsidRPr="00575289">
        <w:rPr>
          <w:b/>
          <w:sz w:val="32"/>
          <w:szCs w:val="32"/>
        </w:rPr>
        <w:t>NEXO I</w:t>
      </w:r>
      <w:r w:rsidR="004B0E24" w:rsidRPr="00575289">
        <w:rPr>
          <w:b/>
          <w:sz w:val="32"/>
          <w:szCs w:val="32"/>
        </w:rPr>
        <w:t>V</w:t>
      </w:r>
    </w:p>
    <w:p w:rsidR="00E8015C" w:rsidRPr="00E8015C" w:rsidRDefault="00E8015C" w:rsidP="00E8015C">
      <w:pPr>
        <w:ind w:left="142" w:right="-17" w:firstLine="425"/>
        <w:jc w:val="center"/>
        <w:rPr>
          <w:b/>
          <w:szCs w:val="24"/>
        </w:rPr>
      </w:pPr>
      <w:r w:rsidRPr="00E8015C">
        <w:rPr>
          <w:b/>
          <w:szCs w:val="24"/>
        </w:rPr>
        <w:t>MINUTA TERMO DE CONTRATO CT Nº ___/2023</w:t>
      </w:r>
    </w:p>
    <w:p w:rsidR="00E8015C" w:rsidRPr="00E8015C" w:rsidRDefault="00E8015C" w:rsidP="00E8015C">
      <w:pPr>
        <w:ind w:left="142" w:right="-17" w:firstLine="425"/>
        <w:jc w:val="center"/>
        <w:rPr>
          <w:b/>
          <w:szCs w:val="24"/>
        </w:rPr>
      </w:pPr>
    </w:p>
    <w:p w:rsidR="00E8015C" w:rsidRPr="00E8015C" w:rsidRDefault="00E8015C" w:rsidP="00E8015C">
      <w:pPr>
        <w:ind w:left="142" w:right="-17" w:firstLine="425"/>
        <w:jc w:val="center"/>
        <w:rPr>
          <w:b/>
          <w:szCs w:val="24"/>
        </w:rPr>
      </w:pPr>
      <w:r w:rsidRPr="00E8015C">
        <w:rPr>
          <w:b/>
          <w:szCs w:val="24"/>
        </w:rPr>
        <w:t>PROCESSO ADMINISTRATIVOº Nº ___/2023</w:t>
      </w:r>
    </w:p>
    <w:p w:rsidR="00E8015C" w:rsidRPr="00E8015C" w:rsidRDefault="00E8015C" w:rsidP="00E8015C">
      <w:pPr>
        <w:ind w:left="142" w:right="-17" w:firstLine="425"/>
        <w:jc w:val="center"/>
        <w:rPr>
          <w:b/>
          <w:szCs w:val="24"/>
        </w:rPr>
      </w:pPr>
    </w:p>
    <w:p w:rsidR="00E8015C" w:rsidRPr="00E8015C" w:rsidRDefault="00E8015C" w:rsidP="00E8015C">
      <w:pPr>
        <w:ind w:left="142" w:right="-17" w:firstLine="425"/>
        <w:jc w:val="center"/>
        <w:rPr>
          <w:b/>
          <w:szCs w:val="24"/>
        </w:rPr>
      </w:pPr>
      <w:r w:rsidRPr="00E8015C">
        <w:rPr>
          <w:b/>
          <w:szCs w:val="24"/>
        </w:rPr>
        <w:t>DISPENSA Nº ___/2023</w:t>
      </w:r>
    </w:p>
    <w:p w:rsidR="00E8015C" w:rsidRDefault="00E8015C" w:rsidP="00E8015C">
      <w:pPr>
        <w:ind w:left="142" w:right="-17" w:firstLine="425"/>
        <w:jc w:val="both"/>
        <w:rPr>
          <w:b/>
        </w:rPr>
      </w:pPr>
    </w:p>
    <w:p w:rsidR="005E72A1" w:rsidRPr="0075275B" w:rsidRDefault="005E72A1" w:rsidP="00E8015C">
      <w:pPr>
        <w:ind w:left="142" w:right="-17" w:firstLine="425"/>
        <w:jc w:val="both"/>
        <w:rPr>
          <w:b/>
        </w:rPr>
      </w:pPr>
    </w:p>
    <w:p w:rsidR="00E8015C" w:rsidRPr="0075275B" w:rsidRDefault="00E8015C" w:rsidP="005E72A1">
      <w:pPr>
        <w:ind w:left="5103" w:right="-17"/>
        <w:jc w:val="both"/>
        <w:rPr>
          <w:b/>
        </w:rPr>
      </w:pPr>
      <w:r w:rsidRPr="005E72A1">
        <w:rPr>
          <w:b/>
        </w:rPr>
        <w:t xml:space="preserve">TERMO DE CONTRATO DE PRESTAÇÃO </w:t>
      </w:r>
      <w:r w:rsidR="005E72A1" w:rsidRPr="005E72A1">
        <w:rPr>
          <w:b/>
          <w:szCs w:val="24"/>
        </w:rPr>
        <w:t>DE SERVIÇOS DE PASSAGEM EXPRESSA EM PEDÁGIOS E ESTACIONAMENTOS UTILIZANDO TRANSPONDER DE IDENTIFICAÇÃO VEICULAR TIV (TAGS)</w:t>
      </w:r>
      <w:r w:rsidRPr="005E72A1">
        <w:rPr>
          <w:b/>
        </w:rPr>
        <w:t>, QUE FAZEM ENTRE SI O CONSELHO REGIONAL DOS REPRESENTANTES COMERCIAIS NO ESTADO DE SÃO PAULO (CORE-SP) E</w:t>
      </w:r>
      <w:r w:rsidRPr="0075275B">
        <w:rPr>
          <w:b/>
        </w:rPr>
        <w:t xml:space="preserve"> _________________________________</w:t>
      </w:r>
    </w:p>
    <w:p w:rsidR="00E8015C" w:rsidRPr="0075275B" w:rsidRDefault="00E8015C" w:rsidP="00E8015C">
      <w:pPr>
        <w:ind w:right="-15"/>
        <w:jc w:val="both"/>
        <w:rPr>
          <w:b/>
        </w:rPr>
      </w:pPr>
    </w:p>
    <w:p w:rsidR="00E8015C" w:rsidRPr="0075275B" w:rsidRDefault="00E8015C" w:rsidP="00E8015C">
      <w:pPr>
        <w:ind w:left="142" w:right="-15" w:firstLine="425"/>
        <w:jc w:val="both"/>
        <w:rPr>
          <w:b/>
        </w:rPr>
      </w:pPr>
    </w:p>
    <w:p w:rsidR="00E8015C" w:rsidRPr="0075275B" w:rsidRDefault="00E8015C" w:rsidP="00E8015C">
      <w:pPr>
        <w:ind w:left="142" w:firstLine="425"/>
        <w:jc w:val="both"/>
      </w:pPr>
      <w:r w:rsidRPr="0075275B">
        <w:rPr>
          <w:color w:val="000000"/>
        </w:rPr>
        <w:t xml:space="preserve">O </w:t>
      </w:r>
      <w:r w:rsidRPr="0075275B">
        <w:rPr>
          <w:b/>
          <w:color w:val="000000"/>
        </w:rPr>
        <w:t>Conselho Regional dos Representantes Comerciais no Estado de São Paulo</w:t>
      </w:r>
      <w:r w:rsidRPr="0075275B">
        <w:t xml:space="preserve">, com sede na </w:t>
      </w:r>
      <w:r w:rsidRPr="0075275B">
        <w:rPr>
          <w:color w:val="000000"/>
        </w:rPr>
        <w:t>Avenida Brigadeiro Luiz Antônio, 613 – 5º andar, Bela Vista, CEP 01317-000, São Paulo/SP</w:t>
      </w:r>
      <w:r w:rsidRPr="0075275B">
        <w:t xml:space="preserve">, inscrito no CNPJ/MF sob o nº 60.746.179/0001-52, neste ato representado  por seu Diretor-Presidente, Sidney Fernandes Gutierrez, portador da Cédula de Identidade RG nº 15.352.469-8, SSP/SP, inscrito no CPF/MF sob o nº 039.614.398-93 e pelo Diretor-Tesoureiro, Fábio Luís Lofrano, portador da Cédula de Identidade RG nº 29.559.015-4, SSP/SP, inscrito no CPF/MF sob o n° 258.800.318-45, doravante denominado </w:t>
      </w:r>
      <w:r w:rsidRPr="0075275B">
        <w:rPr>
          <w:b/>
        </w:rPr>
        <w:t>CONTRATANTE</w:t>
      </w:r>
      <w:r w:rsidRPr="0075275B">
        <w:t xml:space="preserve">, e o(a) .............................., inscrito(a) no CNPJ/MF sob o nº ............................, sediado(a) na ..................................., doravante designado CONTRATADO, neste ato representado(a) por .................................. (nome e função no contratado), conforme atos constitutivos da empresa OU procuração apresentada nos autos, tendo em vista o que consta no </w:t>
      </w:r>
      <w:r w:rsidRPr="005E72A1">
        <w:rPr>
          <w:color w:val="FF0000"/>
        </w:rPr>
        <w:t>Processo nº .............................</w:t>
      </w:r>
      <w:r w:rsidRPr="0075275B">
        <w:t>. e em observância às disposições da Lei nº 14.133, de 1º de abril de 2021, e demais legislação aplicável, resolvem celebrar o presente Termo de Contrato, decorrente d</w:t>
      </w:r>
      <w:r w:rsidR="00575289">
        <w:t xml:space="preserve">a </w:t>
      </w:r>
      <w:r w:rsidR="00575289" w:rsidRPr="005E72A1">
        <w:rPr>
          <w:color w:val="FF0000"/>
        </w:rPr>
        <w:t xml:space="preserve">Dispensa Eletrônica </w:t>
      </w:r>
      <w:r w:rsidRPr="005E72A1">
        <w:rPr>
          <w:color w:val="FF0000"/>
        </w:rPr>
        <w:t>n</w:t>
      </w:r>
      <w:r w:rsidR="005E72A1" w:rsidRPr="005E72A1">
        <w:rPr>
          <w:color w:val="FF0000"/>
        </w:rPr>
        <w:t>°</w:t>
      </w:r>
      <w:r w:rsidRPr="005E72A1">
        <w:rPr>
          <w:color w:val="FF0000"/>
        </w:rPr>
        <w:t xml:space="preserve">..../..., </w:t>
      </w:r>
      <w:r w:rsidRPr="0075275B">
        <w:t>mediante as cláusulas e condições a seguir enunciadas.</w:t>
      </w:r>
    </w:p>
    <w:p w:rsidR="00E8015C" w:rsidRDefault="00E8015C" w:rsidP="00E8015C">
      <w:pPr>
        <w:ind w:left="142" w:firstLine="425"/>
        <w:jc w:val="both"/>
      </w:pPr>
    </w:p>
    <w:p w:rsidR="005E72A1" w:rsidRPr="0075275B" w:rsidRDefault="005E72A1" w:rsidP="00E8015C">
      <w:pPr>
        <w:ind w:left="142" w:firstLine="425"/>
        <w:jc w:val="both"/>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PRIMEIRA – OBJETO</w:t>
      </w:r>
    </w:p>
    <w:p w:rsidR="00E8015C" w:rsidRPr="0075275B" w:rsidRDefault="00E8015C" w:rsidP="00E8015C">
      <w:pPr>
        <w:ind w:left="142" w:firstLine="425"/>
        <w:jc w:val="both"/>
      </w:pPr>
    </w:p>
    <w:p w:rsidR="00E8015C" w:rsidRPr="0075275B" w:rsidRDefault="005E72A1" w:rsidP="00E8015C">
      <w:pPr>
        <w:numPr>
          <w:ilvl w:val="1"/>
          <w:numId w:val="17"/>
        </w:numPr>
        <w:ind w:left="142" w:firstLine="425"/>
        <w:jc w:val="both"/>
      </w:pPr>
      <w:r>
        <w:rPr>
          <w:szCs w:val="24"/>
        </w:rPr>
        <w:t>O objeto da presente dispensa é a escolha da proposta mais vantajosa para a c</w:t>
      </w:r>
      <w:r w:rsidRPr="00D70B8C">
        <w:rPr>
          <w:szCs w:val="24"/>
        </w:rPr>
        <w:t>ontratação</w:t>
      </w:r>
      <w:r>
        <w:rPr>
          <w:szCs w:val="24"/>
        </w:rPr>
        <w:t xml:space="preserve">, por dispensa de licitação, </w:t>
      </w:r>
      <w:r w:rsidRPr="00D70B8C">
        <w:rPr>
          <w:szCs w:val="24"/>
        </w:rPr>
        <w:t>de empresa especializada para prestação de serviços de passagem expressa em pedágios e estacionamentos utilizando transponder de identificação veicular TIV (</w:t>
      </w:r>
      <w:proofErr w:type="spellStart"/>
      <w:r w:rsidRPr="00D70B8C">
        <w:rPr>
          <w:szCs w:val="24"/>
        </w:rPr>
        <w:t>Tags</w:t>
      </w:r>
      <w:proofErr w:type="spellEnd"/>
      <w:r w:rsidRPr="00D70B8C">
        <w:rPr>
          <w:szCs w:val="24"/>
        </w:rPr>
        <w:t>) para os 03(três) veículos do Core-SP</w:t>
      </w:r>
      <w:r w:rsidRPr="005E72A1">
        <w:rPr>
          <w:color w:val="FF0000"/>
          <w:szCs w:val="24"/>
        </w:rPr>
        <w:t xml:space="preserve">, nas condições estabelecidas </w:t>
      </w:r>
      <w:r>
        <w:rPr>
          <w:color w:val="FF0000"/>
          <w:szCs w:val="24"/>
        </w:rPr>
        <w:t xml:space="preserve">neste contrato e </w:t>
      </w:r>
      <w:r w:rsidRPr="005E72A1">
        <w:rPr>
          <w:color w:val="FF0000"/>
          <w:szCs w:val="24"/>
        </w:rPr>
        <w:t xml:space="preserve">no </w:t>
      </w:r>
      <w:r w:rsidRPr="005E72A1">
        <w:rPr>
          <w:color w:val="FF0000"/>
          <w:szCs w:val="24"/>
        </w:rPr>
        <w:t>Aviso de Dispensa n°019/2023 e seus anexos</w:t>
      </w:r>
      <w:r w:rsidR="00E8015C" w:rsidRPr="0075275B">
        <w:rPr>
          <w:color w:val="000000"/>
        </w:rPr>
        <w:t>:</w:t>
      </w:r>
    </w:p>
    <w:p w:rsidR="00E8015C" w:rsidRDefault="00E8015C" w:rsidP="00E8015C">
      <w:pPr>
        <w:jc w:val="both"/>
      </w:pPr>
    </w:p>
    <w:p w:rsidR="005E72A1" w:rsidRDefault="005E72A1" w:rsidP="00E8015C">
      <w:pPr>
        <w:jc w:val="both"/>
      </w:pPr>
    </w:p>
    <w:p w:rsidR="005E72A1" w:rsidRDefault="005E72A1" w:rsidP="00E8015C">
      <w:pPr>
        <w:jc w:val="both"/>
      </w:pPr>
    </w:p>
    <w:p w:rsidR="005E72A1" w:rsidRDefault="005E72A1" w:rsidP="00E8015C">
      <w:pPr>
        <w:jc w:val="both"/>
      </w:pPr>
    </w:p>
    <w:p w:rsidR="005E72A1" w:rsidRPr="005A2B3E" w:rsidRDefault="005E72A1" w:rsidP="005E72A1">
      <w:pPr>
        <w:pStyle w:val="Nivel2"/>
        <w:numPr>
          <w:ilvl w:val="1"/>
          <w:numId w:val="22"/>
        </w:numPr>
        <w:spacing w:before="0" w:after="0" w:line="240" w:lineRule="auto"/>
        <w:rPr>
          <w:rFonts w:ascii="Times New Roman" w:hAnsi="Times New Roman" w:cs="Times New Roman"/>
          <w:sz w:val="24"/>
          <w:szCs w:val="24"/>
        </w:rPr>
      </w:pPr>
      <w:r w:rsidRPr="005A2B3E">
        <w:rPr>
          <w:rFonts w:ascii="Times New Roman" w:hAnsi="Times New Roman" w:cs="Times New Roman"/>
          <w:sz w:val="24"/>
          <w:szCs w:val="24"/>
        </w:rPr>
        <w:lastRenderedPageBreak/>
        <w:t>Objeto da contratação:</w:t>
      </w:r>
    </w:p>
    <w:p w:rsidR="005E72A1" w:rsidRPr="005A2B3E" w:rsidRDefault="005E72A1" w:rsidP="005E72A1">
      <w:pPr>
        <w:pStyle w:val="Nivel2"/>
        <w:spacing w:before="0" w:after="0" w:line="240" w:lineRule="auto"/>
        <w:rPr>
          <w:rFonts w:ascii="Times New Roman" w:hAnsi="Times New Roman" w:cs="Times New Roman"/>
          <w:sz w:val="24"/>
          <w:szCs w:val="24"/>
        </w:rPr>
      </w:pP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46"/>
        <w:gridCol w:w="1285"/>
        <w:gridCol w:w="3119"/>
        <w:gridCol w:w="992"/>
        <w:gridCol w:w="850"/>
        <w:gridCol w:w="1418"/>
        <w:gridCol w:w="1413"/>
      </w:tblGrid>
      <w:tr w:rsidR="005E72A1" w:rsidRPr="005A2B3E" w:rsidTr="008F10D9">
        <w:trPr>
          <w:trHeight w:val="401"/>
          <w:jc w:val="center"/>
        </w:trPr>
        <w:tc>
          <w:tcPr>
            <w:tcW w:w="846"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Item</w:t>
            </w:r>
          </w:p>
        </w:tc>
        <w:tc>
          <w:tcPr>
            <w:tcW w:w="1285"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CATSERV</w:t>
            </w:r>
          </w:p>
        </w:tc>
        <w:tc>
          <w:tcPr>
            <w:tcW w:w="3119"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Descrição/Especificação</w:t>
            </w:r>
          </w:p>
        </w:tc>
        <w:tc>
          <w:tcPr>
            <w:tcW w:w="992"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Unidade de Medida</w:t>
            </w:r>
          </w:p>
        </w:tc>
        <w:tc>
          <w:tcPr>
            <w:tcW w:w="850"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Qtde.</w:t>
            </w:r>
          </w:p>
        </w:tc>
        <w:tc>
          <w:tcPr>
            <w:tcW w:w="1418"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Valor Unitário (Estimado)</w:t>
            </w:r>
          </w:p>
        </w:tc>
        <w:tc>
          <w:tcPr>
            <w:tcW w:w="1413" w:type="dxa"/>
            <w:tcBorders>
              <w:bottom w:val="single" w:sz="4" w:space="0" w:color="000000"/>
            </w:tcBorders>
            <w:shd w:val="clear" w:color="auto" w:fill="BDD6EE" w:themeFill="accent5" w:themeFillTint="66"/>
            <w:vAlign w:val="center"/>
          </w:tcPr>
          <w:p w:rsidR="005E72A1" w:rsidRPr="005A2B3E" w:rsidRDefault="005E72A1" w:rsidP="008F10D9">
            <w:pPr>
              <w:widowControl w:val="0"/>
              <w:suppressAutoHyphens/>
              <w:jc w:val="center"/>
              <w:rPr>
                <w:b/>
                <w:bCs/>
                <w:color w:val="000000"/>
                <w:sz w:val="20"/>
              </w:rPr>
            </w:pPr>
            <w:r w:rsidRPr="005A2B3E">
              <w:rPr>
                <w:b/>
                <w:bCs/>
                <w:color w:val="000000"/>
                <w:sz w:val="20"/>
              </w:rPr>
              <w:t>Valor Total (Estimado)</w:t>
            </w:r>
          </w:p>
        </w:tc>
      </w:tr>
      <w:tr w:rsidR="005E72A1" w:rsidRPr="005A2B3E" w:rsidTr="008F10D9">
        <w:trPr>
          <w:trHeight w:val="401"/>
          <w:jc w:val="center"/>
        </w:trPr>
        <w:tc>
          <w:tcPr>
            <w:tcW w:w="846"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01</w:t>
            </w:r>
          </w:p>
        </w:tc>
        <w:tc>
          <w:tcPr>
            <w:tcW w:w="1285"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21903</w:t>
            </w:r>
          </w:p>
        </w:tc>
        <w:tc>
          <w:tcPr>
            <w:tcW w:w="3119" w:type="dxa"/>
            <w:shd w:val="clear" w:color="auto" w:fill="FFFFFF" w:themeFill="background1"/>
            <w:vAlign w:val="center"/>
          </w:tcPr>
          <w:p w:rsidR="005E72A1" w:rsidRPr="005A2B3E" w:rsidRDefault="005E72A1" w:rsidP="008F10D9">
            <w:pPr>
              <w:widowControl w:val="0"/>
              <w:suppressAutoHyphens/>
              <w:jc w:val="both"/>
              <w:rPr>
                <w:bCs/>
                <w:color w:val="000000"/>
                <w:sz w:val="20"/>
              </w:rPr>
            </w:pPr>
            <w:r w:rsidRPr="005A2B3E">
              <w:rPr>
                <w:sz w:val="20"/>
              </w:rPr>
              <w:t>Taxa de adesão – pedágio eletrônico.</w:t>
            </w:r>
          </w:p>
        </w:tc>
        <w:tc>
          <w:tcPr>
            <w:tcW w:w="992"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Unidade</w:t>
            </w:r>
          </w:p>
        </w:tc>
        <w:tc>
          <w:tcPr>
            <w:tcW w:w="850"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3</w:t>
            </w:r>
          </w:p>
        </w:tc>
        <w:tc>
          <w:tcPr>
            <w:tcW w:w="1418" w:type="dxa"/>
            <w:shd w:val="clear" w:color="auto" w:fill="FFFFFF" w:themeFill="background1"/>
            <w:vAlign w:val="center"/>
          </w:tcPr>
          <w:p w:rsidR="005E72A1" w:rsidRPr="00E94B10" w:rsidRDefault="005E72A1" w:rsidP="008F10D9">
            <w:pPr>
              <w:widowControl w:val="0"/>
              <w:suppressAutoHyphens/>
              <w:jc w:val="center"/>
              <w:rPr>
                <w:bCs/>
                <w:color w:val="FF0000"/>
                <w:sz w:val="20"/>
              </w:rPr>
            </w:pPr>
            <w:r w:rsidRPr="00E94B10">
              <w:rPr>
                <w:bCs/>
                <w:color w:val="FF0000"/>
                <w:sz w:val="20"/>
              </w:rPr>
              <w:t>R$</w:t>
            </w:r>
            <w:r>
              <w:rPr>
                <w:bCs/>
                <w:color w:val="FF0000"/>
                <w:sz w:val="20"/>
              </w:rPr>
              <w:t xml:space="preserve"> </w:t>
            </w:r>
            <w:proofErr w:type="gramStart"/>
            <w:r>
              <w:rPr>
                <w:bCs/>
                <w:color w:val="FF0000"/>
                <w:sz w:val="20"/>
              </w:rPr>
              <w:t>XXX,XX</w:t>
            </w:r>
            <w:proofErr w:type="gramEnd"/>
          </w:p>
        </w:tc>
        <w:tc>
          <w:tcPr>
            <w:tcW w:w="1413" w:type="dxa"/>
            <w:shd w:val="clear" w:color="auto" w:fill="FFFFFF" w:themeFill="background1"/>
            <w:vAlign w:val="center"/>
          </w:tcPr>
          <w:p w:rsidR="005E72A1" w:rsidRPr="00E94B10" w:rsidRDefault="005E72A1" w:rsidP="008F10D9">
            <w:pPr>
              <w:widowControl w:val="0"/>
              <w:suppressAutoHyphens/>
              <w:jc w:val="center"/>
              <w:rPr>
                <w:b/>
                <w:bCs/>
                <w:color w:val="FF0000"/>
                <w:sz w:val="20"/>
              </w:rPr>
            </w:pPr>
            <w:r w:rsidRPr="00E94B10">
              <w:rPr>
                <w:b/>
                <w:bCs/>
                <w:color w:val="FF0000"/>
                <w:sz w:val="20"/>
              </w:rPr>
              <w:t>R$</w:t>
            </w:r>
            <w:r>
              <w:rPr>
                <w:b/>
                <w:bCs/>
                <w:color w:val="FF0000"/>
                <w:sz w:val="20"/>
              </w:rPr>
              <w:t xml:space="preserve"> </w:t>
            </w:r>
            <w:proofErr w:type="gramStart"/>
            <w:r>
              <w:rPr>
                <w:b/>
                <w:bCs/>
                <w:color w:val="FF0000"/>
                <w:sz w:val="20"/>
              </w:rPr>
              <w:t>XXX,XX</w:t>
            </w:r>
            <w:proofErr w:type="gramEnd"/>
          </w:p>
        </w:tc>
      </w:tr>
      <w:tr w:rsidR="005E72A1" w:rsidRPr="005A2B3E" w:rsidTr="008F10D9">
        <w:trPr>
          <w:trHeight w:val="401"/>
          <w:jc w:val="center"/>
        </w:trPr>
        <w:tc>
          <w:tcPr>
            <w:tcW w:w="846"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02</w:t>
            </w:r>
          </w:p>
        </w:tc>
        <w:tc>
          <w:tcPr>
            <w:tcW w:w="1285"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21903</w:t>
            </w:r>
          </w:p>
        </w:tc>
        <w:tc>
          <w:tcPr>
            <w:tcW w:w="3119" w:type="dxa"/>
            <w:shd w:val="clear" w:color="auto" w:fill="FFFFFF" w:themeFill="background1"/>
            <w:vAlign w:val="center"/>
          </w:tcPr>
          <w:p w:rsidR="005E72A1" w:rsidRPr="005A2B3E" w:rsidRDefault="005E72A1" w:rsidP="008F10D9">
            <w:pPr>
              <w:widowControl w:val="0"/>
              <w:suppressAutoHyphens/>
              <w:jc w:val="both"/>
              <w:rPr>
                <w:bCs/>
                <w:color w:val="000000"/>
                <w:sz w:val="20"/>
              </w:rPr>
            </w:pPr>
            <w:r w:rsidRPr="005A2B3E">
              <w:rPr>
                <w:sz w:val="20"/>
              </w:rPr>
              <w:t>Mensalidade pós paga.</w:t>
            </w:r>
          </w:p>
        </w:tc>
        <w:tc>
          <w:tcPr>
            <w:tcW w:w="992"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Unidade</w:t>
            </w:r>
          </w:p>
        </w:tc>
        <w:tc>
          <w:tcPr>
            <w:tcW w:w="850" w:type="dxa"/>
            <w:shd w:val="clear" w:color="auto" w:fill="FFFFFF" w:themeFill="background1"/>
            <w:vAlign w:val="center"/>
          </w:tcPr>
          <w:p w:rsidR="005E72A1" w:rsidRPr="005A2B3E" w:rsidRDefault="005E72A1" w:rsidP="008F10D9">
            <w:pPr>
              <w:widowControl w:val="0"/>
              <w:suppressAutoHyphens/>
              <w:jc w:val="center"/>
              <w:rPr>
                <w:bCs/>
                <w:color w:val="000000"/>
                <w:sz w:val="20"/>
              </w:rPr>
            </w:pPr>
            <w:r w:rsidRPr="005A2B3E">
              <w:rPr>
                <w:bCs/>
                <w:color w:val="000000"/>
                <w:sz w:val="20"/>
              </w:rPr>
              <w:t>36</w:t>
            </w:r>
          </w:p>
        </w:tc>
        <w:tc>
          <w:tcPr>
            <w:tcW w:w="1418" w:type="dxa"/>
            <w:shd w:val="clear" w:color="auto" w:fill="FFFFFF" w:themeFill="background1"/>
            <w:vAlign w:val="center"/>
          </w:tcPr>
          <w:p w:rsidR="005E72A1" w:rsidRPr="00E94B10" w:rsidRDefault="005E72A1" w:rsidP="008F10D9">
            <w:pPr>
              <w:widowControl w:val="0"/>
              <w:suppressAutoHyphens/>
              <w:jc w:val="center"/>
              <w:rPr>
                <w:bCs/>
                <w:color w:val="FF0000"/>
                <w:sz w:val="20"/>
              </w:rPr>
            </w:pPr>
            <w:r w:rsidRPr="007E707A">
              <w:rPr>
                <w:bCs/>
                <w:color w:val="FF0000"/>
                <w:sz w:val="20"/>
              </w:rPr>
              <w:t xml:space="preserve">R$ </w:t>
            </w:r>
            <w:proofErr w:type="gramStart"/>
            <w:r w:rsidRPr="007E707A">
              <w:rPr>
                <w:bCs/>
                <w:color w:val="FF0000"/>
                <w:sz w:val="20"/>
              </w:rPr>
              <w:t>XXX,XX</w:t>
            </w:r>
            <w:proofErr w:type="gramEnd"/>
          </w:p>
        </w:tc>
        <w:tc>
          <w:tcPr>
            <w:tcW w:w="1413" w:type="dxa"/>
            <w:shd w:val="clear" w:color="auto" w:fill="FFFFFF" w:themeFill="background1"/>
            <w:vAlign w:val="center"/>
          </w:tcPr>
          <w:p w:rsidR="005E72A1" w:rsidRPr="00E94B10" w:rsidRDefault="005E72A1" w:rsidP="008F10D9">
            <w:pPr>
              <w:widowControl w:val="0"/>
              <w:suppressAutoHyphens/>
              <w:jc w:val="center"/>
              <w:rPr>
                <w:b/>
                <w:bCs/>
                <w:color w:val="FF0000"/>
                <w:sz w:val="20"/>
              </w:rPr>
            </w:pPr>
            <w:r w:rsidRPr="00DA3EE6">
              <w:rPr>
                <w:b/>
                <w:bCs/>
                <w:color w:val="FF0000"/>
                <w:sz w:val="20"/>
              </w:rPr>
              <w:t xml:space="preserve">R$ </w:t>
            </w:r>
            <w:proofErr w:type="gramStart"/>
            <w:r w:rsidRPr="00DA3EE6">
              <w:rPr>
                <w:b/>
                <w:bCs/>
                <w:color w:val="FF0000"/>
                <w:sz w:val="20"/>
              </w:rPr>
              <w:t>XXX,XX</w:t>
            </w:r>
            <w:proofErr w:type="gramEnd"/>
          </w:p>
        </w:tc>
      </w:tr>
      <w:tr w:rsidR="005E72A1" w:rsidRPr="005A2B3E" w:rsidTr="008F10D9">
        <w:trPr>
          <w:trHeight w:val="401"/>
          <w:jc w:val="center"/>
        </w:trPr>
        <w:tc>
          <w:tcPr>
            <w:tcW w:w="846" w:type="dxa"/>
            <w:tcBorders>
              <w:bottom w:val="single" w:sz="4" w:space="0" w:color="000000"/>
            </w:tcBorders>
            <w:shd w:val="clear" w:color="auto" w:fill="FFFFFF" w:themeFill="background1"/>
            <w:vAlign w:val="center"/>
          </w:tcPr>
          <w:p w:rsidR="005E72A1" w:rsidRPr="005A2B3E" w:rsidRDefault="005E72A1" w:rsidP="008F10D9">
            <w:pPr>
              <w:widowControl w:val="0"/>
              <w:suppressAutoHyphens/>
              <w:jc w:val="center"/>
              <w:rPr>
                <w:bCs/>
                <w:sz w:val="20"/>
              </w:rPr>
            </w:pPr>
            <w:r w:rsidRPr="005A2B3E">
              <w:rPr>
                <w:bCs/>
                <w:sz w:val="20"/>
              </w:rPr>
              <w:t>03</w:t>
            </w:r>
          </w:p>
        </w:tc>
        <w:tc>
          <w:tcPr>
            <w:tcW w:w="1285" w:type="dxa"/>
            <w:tcBorders>
              <w:bottom w:val="single" w:sz="4" w:space="0" w:color="000000"/>
            </w:tcBorders>
            <w:shd w:val="clear" w:color="auto" w:fill="FFFFFF" w:themeFill="background1"/>
            <w:vAlign w:val="center"/>
          </w:tcPr>
          <w:p w:rsidR="005E72A1" w:rsidRPr="005A2B3E" w:rsidRDefault="005E72A1" w:rsidP="008F10D9">
            <w:pPr>
              <w:widowControl w:val="0"/>
              <w:suppressAutoHyphens/>
              <w:jc w:val="center"/>
              <w:rPr>
                <w:bCs/>
                <w:sz w:val="20"/>
              </w:rPr>
            </w:pPr>
            <w:r w:rsidRPr="005A2B3E">
              <w:rPr>
                <w:bCs/>
                <w:sz w:val="20"/>
              </w:rPr>
              <w:t>21903</w:t>
            </w:r>
          </w:p>
        </w:tc>
        <w:tc>
          <w:tcPr>
            <w:tcW w:w="3119" w:type="dxa"/>
            <w:tcBorders>
              <w:bottom w:val="single" w:sz="4" w:space="0" w:color="000000"/>
            </w:tcBorders>
            <w:shd w:val="clear" w:color="auto" w:fill="FFFFFF" w:themeFill="background1"/>
            <w:vAlign w:val="center"/>
          </w:tcPr>
          <w:p w:rsidR="005E72A1" w:rsidRPr="005A2B3E" w:rsidRDefault="005E72A1" w:rsidP="008F10D9">
            <w:pPr>
              <w:widowControl w:val="0"/>
              <w:suppressAutoHyphens/>
              <w:jc w:val="both"/>
              <w:rPr>
                <w:bCs/>
                <w:sz w:val="20"/>
              </w:rPr>
            </w:pPr>
            <w:r w:rsidRPr="005A2B3E">
              <w:rPr>
                <w:sz w:val="20"/>
              </w:rPr>
              <w:t>Passagem em pedágios e estacionamentos (estimativo)</w:t>
            </w:r>
          </w:p>
        </w:tc>
        <w:tc>
          <w:tcPr>
            <w:tcW w:w="992" w:type="dxa"/>
            <w:tcBorders>
              <w:bottom w:val="single" w:sz="4" w:space="0" w:color="000000"/>
            </w:tcBorders>
            <w:shd w:val="clear" w:color="auto" w:fill="FFFFFF" w:themeFill="background1"/>
            <w:vAlign w:val="center"/>
          </w:tcPr>
          <w:p w:rsidR="005E72A1" w:rsidRPr="005A2B3E" w:rsidRDefault="005E72A1" w:rsidP="008F10D9">
            <w:pPr>
              <w:widowControl w:val="0"/>
              <w:suppressAutoHyphens/>
              <w:jc w:val="center"/>
              <w:rPr>
                <w:bCs/>
                <w:sz w:val="20"/>
              </w:rPr>
            </w:pPr>
            <w:r w:rsidRPr="005A2B3E">
              <w:rPr>
                <w:bCs/>
                <w:sz w:val="20"/>
              </w:rPr>
              <w:t>Serviço</w:t>
            </w:r>
          </w:p>
        </w:tc>
        <w:tc>
          <w:tcPr>
            <w:tcW w:w="850" w:type="dxa"/>
            <w:tcBorders>
              <w:bottom w:val="single" w:sz="4" w:space="0" w:color="000000"/>
            </w:tcBorders>
            <w:shd w:val="clear" w:color="auto" w:fill="FFFFFF" w:themeFill="background1"/>
            <w:vAlign w:val="center"/>
          </w:tcPr>
          <w:p w:rsidR="005E72A1" w:rsidRPr="005A2B3E" w:rsidRDefault="005E72A1" w:rsidP="008F10D9">
            <w:pPr>
              <w:widowControl w:val="0"/>
              <w:suppressAutoHyphens/>
              <w:jc w:val="center"/>
              <w:rPr>
                <w:bCs/>
                <w:sz w:val="20"/>
              </w:rPr>
            </w:pPr>
            <w:r w:rsidRPr="005A2B3E">
              <w:rPr>
                <w:bCs/>
                <w:sz w:val="20"/>
              </w:rPr>
              <w:t>12</w:t>
            </w:r>
          </w:p>
        </w:tc>
        <w:tc>
          <w:tcPr>
            <w:tcW w:w="1418" w:type="dxa"/>
            <w:shd w:val="clear" w:color="auto" w:fill="FFFFFF" w:themeFill="background1"/>
            <w:vAlign w:val="center"/>
          </w:tcPr>
          <w:p w:rsidR="005E72A1" w:rsidRPr="00E94B10" w:rsidRDefault="005E72A1" w:rsidP="008F10D9">
            <w:pPr>
              <w:widowControl w:val="0"/>
              <w:suppressAutoHyphens/>
              <w:jc w:val="center"/>
              <w:rPr>
                <w:bCs/>
                <w:color w:val="FF0000"/>
                <w:sz w:val="20"/>
              </w:rPr>
            </w:pPr>
            <w:r w:rsidRPr="007E707A">
              <w:rPr>
                <w:bCs/>
                <w:color w:val="FF0000"/>
                <w:sz w:val="20"/>
              </w:rPr>
              <w:t xml:space="preserve">R$ </w:t>
            </w:r>
            <w:proofErr w:type="gramStart"/>
            <w:r w:rsidRPr="007E707A">
              <w:rPr>
                <w:bCs/>
                <w:color w:val="FF0000"/>
                <w:sz w:val="20"/>
              </w:rPr>
              <w:t>XXX,XX</w:t>
            </w:r>
            <w:proofErr w:type="gramEnd"/>
          </w:p>
        </w:tc>
        <w:tc>
          <w:tcPr>
            <w:tcW w:w="1413" w:type="dxa"/>
            <w:shd w:val="clear" w:color="auto" w:fill="FFFFFF" w:themeFill="background1"/>
            <w:vAlign w:val="center"/>
          </w:tcPr>
          <w:p w:rsidR="005E72A1" w:rsidRPr="00E94B10" w:rsidRDefault="005E72A1" w:rsidP="008F10D9">
            <w:pPr>
              <w:widowControl w:val="0"/>
              <w:suppressAutoHyphens/>
              <w:jc w:val="center"/>
              <w:rPr>
                <w:b/>
                <w:bCs/>
                <w:color w:val="FF0000"/>
                <w:sz w:val="20"/>
              </w:rPr>
            </w:pPr>
            <w:r w:rsidRPr="00DA3EE6">
              <w:rPr>
                <w:b/>
                <w:bCs/>
                <w:color w:val="FF0000"/>
                <w:sz w:val="20"/>
              </w:rPr>
              <w:t xml:space="preserve">R$ </w:t>
            </w:r>
            <w:proofErr w:type="gramStart"/>
            <w:r w:rsidRPr="00DA3EE6">
              <w:rPr>
                <w:b/>
                <w:bCs/>
                <w:color w:val="FF0000"/>
                <w:sz w:val="20"/>
              </w:rPr>
              <w:t>XXX,XX</w:t>
            </w:r>
            <w:proofErr w:type="gramEnd"/>
          </w:p>
        </w:tc>
      </w:tr>
      <w:tr w:rsidR="005E72A1" w:rsidRPr="005A2B3E" w:rsidTr="008F10D9">
        <w:trPr>
          <w:trHeight w:val="401"/>
          <w:jc w:val="center"/>
        </w:trPr>
        <w:tc>
          <w:tcPr>
            <w:tcW w:w="846" w:type="dxa"/>
            <w:tcBorders>
              <w:left w:val="nil"/>
              <w:bottom w:val="nil"/>
              <w:right w:val="nil"/>
            </w:tcBorders>
            <w:shd w:val="clear" w:color="auto" w:fill="FFFFFF" w:themeFill="background1"/>
            <w:vAlign w:val="center"/>
          </w:tcPr>
          <w:p w:rsidR="005E72A1" w:rsidRPr="005A2B3E" w:rsidRDefault="005E72A1" w:rsidP="008F10D9">
            <w:pPr>
              <w:widowControl w:val="0"/>
              <w:suppressAutoHyphens/>
              <w:jc w:val="center"/>
              <w:rPr>
                <w:bCs/>
                <w:sz w:val="20"/>
              </w:rPr>
            </w:pPr>
          </w:p>
        </w:tc>
        <w:tc>
          <w:tcPr>
            <w:tcW w:w="1285" w:type="dxa"/>
            <w:tcBorders>
              <w:left w:val="nil"/>
              <w:bottom w:val="nil"/>
              <w:right w:val="nil"/>
            </w:tcBorders>
            <w:shd w:val="clear" w:color="auto" w:fill="FFFFFF" w:themeFill="background1"/>
            <w:vAlign w:val="center"/>
          </w:tcPr>
          <w:p w:rsidR="005E72A1" w:rsidRPr="005A2B3E" w:rsidRDefault="005E72A1" w:rsidP="008F10D9">
            <w:pPr>
              <w:widowControl w:val="0"/>
              <w:suppressAutoHyphens/>
              <w:jc w:val="center"/>
              <w:rPr>
                <w:bCs/>
                <w:sz w:val="20"/>
              </w:rPr>
            </w:pPr>
          </w:p>
        </w:tc>
        <w:tc>
          <w:tcPr>
            <w:tcW w:w="3119" w:type="dxa"/>
            <w:tcBorders>
              <w:left w:val="nil"/>
              <w:bottom w:val="nil"/>
              <w:right w:val="nil"/>
            </w:tcBorders>
            <w:shd w:val="clear" w:color="auto" w:fill="FFFFFF" w:themeFill="background1"/>
            <w:vAlign w:val="center"/>
          </w:tcPr>
          <w:p w:rsidR="005E72A1" w:rsidRPr="005A2B3E" w:rsidRDefault="005E72A1" w:rsidP="008F10D9">
            <w:pPr>
              <w:widowControl w:val="0"/>
              <w:suppressAutoHyphens/>
              <w:jc w:val="both"/>
              <w:rPr>
                <w:sz w:val="20"/>
              </w:rPr>
            </w:pPr>
          </w:p>
        </w:tc>
        <w:tc>
          <w:tcPr>
            <w:tcW w:w="992" w:type="dxa"/>
            <w:tcBorders>
              <w:left w:val="nil"/>
              <w:bottom w:val="nil"/>
              <w:right w:val="nil"/>
            </w:tcBorders>
            <w:shd w:val="clear" w:color="auto" w:fill="FFFFFF" w:themeFill="background1"/>
            <w:vAlign w:val="center"/>
          </w:tcPr>
          <w:p w:rsidR="005E72A1" w:rsidRPr="005A2B3E" w:rsidRDefault="005E72A1" w:rsidP="008F10D9">
            <w:pPr>
              <w:widowControl w:val="0"/>
              <w:suppressAutoHyphens/>
              <w:jc w:val="center"/>
              <w:rPr>
                <w:bCs/>
                <w:sz w:val="20"/>
              </w:rPr>
            </w:pPr>
          </w:p>
        </w:tc>
        <w:tc>
          <w:tcPr>
            <w:tcW w:w="850" w:type="dxa"/>
            <w:tcBorders>
              <w:left w:val="nil"/>
              <w:bottom w:val="nil"/>
            </w:tcBorders>
            <w:shd w:val="clear" w:color="auto" w:fill="FFFFFF" w:themeFill="background1"/>
            <w:vAlign w:val="center"/>
          </w:tcPr>
          <w:p w:rsidR="005E72A1" w:rsidRPr="005A2B3E" w:rsidRDefault="005E72A1" w:rsidP="008F10D9">
            <w:pPr>
              <w:widowControl w:val="0"/>
              <w:suppressAutoHyphens/>
              <w:jc w:val="center"/>
              <w:rPr>
                <w:bCs/>
                <w:sz w:val="20"/>
              </w:rPr>
            </w:pPr>
          </w:p>
        </w:tc>
        <w:tc>
          <w:tcPr>
            <w:tcW w:w="1418" w:type="dxa"/>
            <w:shd w:val="clear" w:color="auto" w:fill="FFFFFF" w:themeFill="background1"/>
            <w:vAlign w:val="center"/>
          </w:tcPr>
          <w:p w:rsidR="005E72A1" w:rsidRPr="005A2B3E" w:rsidRDefault="005E72A1" w:rsidP="008F10D9">
            <w:pPr>
              <w:widowControl w:val="0"/>
              <w:suppressAutoHyphens/>
              <w:jc w:val="right"/>
              <w:rPr>
                <w:b/>
                <w:bCs/>
                <w:sz w:val="20"/>
              </w:rPr>
            </w:pPr>
            <w:r w:rsidRPr="005A2B3E">
              <w:rPr>
                <w:b/>
                <w:bCs/>
                <w:sz w:val="20"/>
              </w:rPr>
              <w:t>Valor Total</w:t>
            </w:r>
          </w:p>
        </w:tc>
        <w:tc>
          <w:tcPr>
            <w:tcW w:w="1413" w:type="dxa"/>
            <w:shd w:val="clear" w:color="auto" w:fill="FFFFFF" w:themeFill="background1"/>
            <w:vAlign w:val="center"/>
          </w:tcPr>
          <w:p w:rsidR="005E72A1" w:rsidRPr="005A2B3E" w:rsidRDefault="005E72A1" w:rsidP="008F10D9">
            <w:pPr>
              <w:widowControl w:val="0"/>
              <w:suppressAutoHyphens/>
              <w:jc w:val="center"/>
              <w:rPr>
                <w:b/>
                <w:bCs/>
                <w:sz w:val="20"/>
              </w:rPr>
            </w:pPr>
            <w:r w:rsidRPr="00DA3EE6">
              <w:rPr>
                <w:b/>
                <w:bCs/>
                <w:color w:val="FF0000"/>
                <w:sz w:val="20"/>
              </w:rPr>
              <w:t xml:space="preserve">R$ </w:t>
            </w:r>
            <w:proofErr w:type="gramStart"/>
            <w:r w:rsidRPr="00DA3EE6">
              <w:rPr>
                <w:b/>
                <w:bCs/>
                <w:color w:val="FF0000"/>
                <w:sz w:val="20"/>
              </w:rPr>
              <w:t>XXX,XX</w:t>
            </w:r>
            <w:proofErr w:type="gramEnd"/>
          </w:p>
        </w:tc>
      </w:tr>
    </w:tbl>
    <w:p w:rsidR="005E72A1" w:rsidRPr="005A2B3E" w:rsidRDefault="005E72A1" w:rsidP="005E72A1">
      <w:pPr>
        <w:pStyle w:val="Nivel2"/>
        <w:spacing w:before="0" w:after="0" w:line="240" w:lineRule="auto"/>
        <w:rPr>
          <w:rFonts w:ascii="Times New Roman" w:hAnsi="Times New Roman" w:cs="Times New Roman"/>
          <w:sz w:val="24"/>
          <w:szCs w:val="24"/>
        </w:rPr>
      </w:pPr>
    </w:p>
    <w:p w:rsidR="005E72A1" w:rsidRPr="005A2B3E" w:rsidRDefault="005E72A1" w:rsidP="005E72A1">
      <w:pPr>
        <w:pStyle w:val="Nivel2"/>
        <w:spacing w:before="0" w:after="0" w:line="240" w:lineRule="auto"/>
        <w:rPr>
          <w:rFonts w:ascii="Times New Roman" w:hAnsi="Times New Roman" w:cs="Times New Roman"/>
          <w:sz w:val="24"/>
          <w:szCs w:val="24"/>
        </w:rPr>
      </w:pPr>
    </w:p>
    <w:tbl>
      <w:tblPr>
        <w:tblStyle w:val="Tabelacomgrade"/>
        <w:tblW w:w="9923" w:type="dxa"/>
        <w:tblInd w:w="-5" w:type="dxa"/>
        <w:tblLook w:val="04A0" w:firstRow="1" w:lastRow="0" w:firstColumn="1" w:lastColumn="0" w:noHBand="0" w:noVBand="1"/>
      </w:tblPr>
      <w:tblGrid>
        <w:gridCol w:w="1560"/>
        <w:gridCol w:w="2895"/>
        <w:gridCol w:w="1726"/>
        <w:gridCol w:w="1726"/>
        <w:gridCol w:w="2016"/>
      </w:tblGrid>
      <w:tr w:rsidR="005E72A1" w:rsidRPr="005A2B3E" w:rsidTr="008F10D9">
        <w:tc>
          <w:tcPr>
            <w:tcW w:w="9923" w:type="dxa"/>
            <w:gridSpan w:val="5"/>
            <w:shd w:val="clear" w:color="auto" w:fill="9CC2E5" w:themeFill="accent5" w:themeFillTint="99"/>
          </w:tcPr>
          <w:p w:rsidR="005E72A1" w:rsidRPr="005A2B3E" w:rsidRDefault="005E72A1" w:rsidP="008F10D9">
            <w:pPr>
              <w:pStyle w:val="Nivel2"/>
              <w:spacing w:before="0" w:after="0" w:line="240" w:lineRule="auto"/>
              <w:jc w:val="center"/>
              <w:rPr>
                <w:rFonts w:ascii="Times New Roman" w:hAnsi="Times New Roman" w:cs="Times New Roman"/>
                <w:b/>
              </w:rPr>
            </w:pPr>
            <w:r w:rsidRPr="005A2B3E">
              <w:rPr>
                <w:rFonts w:ascii="Times New Roman" w:hAnsi="Times New Roman" w:cs="Times New Roman"/>
                <w:b/>
              </w:rPr>
              <w:t>QUADRO DE VEÍCULOS</w:t>
            </w:r>
          </w:p>
        </w:tc>
      </w:tr>
      <w:tr w:rsidR="005E72A1" w:rsidRPr="005A2B3E" w:rsidTr="008F10D9">
        <w:tc>
          <w:tcPr>
            <w:tcW w:w="1560" w:type="dxa"/>
            <w:shd w:val="clear" w:color="auto" w:fill="BDD6EE" w:themeFill="accent5" w:themeFillTint="66"/>
            <w:vAlign w:val="center"/>
          </w:tcPr>
          <w:p w:rsidR="005E72A1" w:rsidRPr="00E94B10" w:rsidRDefault="005E72A1" w:rsidP="008F10D9">
            <w:pPr>
              <w:pStyle w:val="Nivel2"/>
              <w:spacing w:before="0" w:after="0" w:line="240" w:lineRule="auto"/>
              <w:jc w:val="center"/>
              <w:rPr>
                <w:rFonts w:ascii="Times New Roman" w:hAnsi="Times New Roman" w:cs="Times New Roman"/>
                <w:b/>
              </w:rPr>
            </w:pPr>
            <w:r w:rsidRPr="00E94B10">
              <w:rPr>
                <w:rFonts w:ascii="Times New Roman" w:hAnsi="Times New Roman" w:cs="Times New Roman"/>
                <w:b/>
              </w:rPr>
              <w:t>Marca</w:t>
            </w:r>
          </w:p>
        </w:tc>
        <w:tc>
          <w:tcPr>
            <w:tcW w:w="2895" w:type="dxa"/>
            <w:shd w:val="clear" w:color="auto" w:fill="BDD6EE" w:themeFill="accent5" w:themeFillTint="66"/>
            <w:vAlign w:val="center"/>
          </w:tcPr>
          <w:p w:rsidR="005E72A1" w:rsidRPr="00E94B10" w:rsidRDefault="005E72A1" w:rsidP="008F10D9">
            <w:pPr>
              <w:pStyle w:val="Nivel2"/>
              <w:spacing w:before="0" w:after="0" w:line="240" w:lineRule="auto"/>
              <w:jc w:val="center"/>
              <w:rPr>
                <w:rFonts w:ascii="Times New Roman" w:hAnsi="Times New Roman" w:cs="Times New Roman"/>
                <w:b/>
              </w:rPr>
            </w:pPr>
            <w:r w:rsidRPr="00E94B10">
              <w:rPr>
                <w:rFonts w:ascii="Times New Roman" w:hAnsi="Times New Roman" w:cs="Times New Roman"/>
                <w:b/>
              </w:rPr>
              <w:t>Modelo</w:t>
            </w:r>
          </w:p>
        </w:tc>
        <w:tc>
          <w:tcPr>
            <w:tcW w:w="1726" w:type="dxa"/>
            <w:shd w:val="clear" w:color="auto" w:fill="BDD6EE" w:themeFill="accent5" w:themeFillTint="66"/>
            <w:vAlign w:val="center"/>
          </w:tcPr>
          <w:p w:rsidR="005E72A1" w:rsidRPr="00E94B10" w:rsidRDefault="005E72A1" w:rsidP="008F10D9">
            <w:pPr>
              <w:pStyle w:val="Nivel2"/>
              <w:spacing w:before="0" w:after="0" w:line="240" w:lineRule="auto"/>
              <w:jc w:val="center"/>
              <w:rPr>
                <w:rFonts w:ascii="Times New Roman" w:hAnsi="Times New Roman" w:cs="Times New Roman"/>
                <w:b/>
              </w:rPr>
            </w:pPr>
            <w:r w:rsidRPr="00E94B10">
              <w:rPr>
                <w:rFonts w:ascii="Times New Roman" w:hAnsi="Times New Roman" w:cs="Times New Roman"/>
                <w:b/>
              </w:rPr>
              <w:t>Ano</w:t>
            </w:r>
          </w:p>
        </w:tc>
        <w:tc>
          <w:tcPr>
            <w:tcW w:w="1726" w:type="dxa"/>
            <w:shd w:val="clear" w:color="auto" w:fill="BDD6EE" w:themeFill="accent5" w:themeFillTint="66"/>
            <w:vAlign w:val="center"/>
          </w:tcPr>
          <w:p w:rsidR="005E72A1" w:rsidRPr="00E94B10" w:rsidRDefault="005E72A1" w:rsidP="008F10D9">
            <w:pPr>
              <w:pStyle w:val="Nivel2"/>
              <w:spacing w:before="0" w:after="0" w:line="240" w:lineRule="auto"/>
              <w:jc w:val="center"/>
              <w:rPr>
                <w:rFonts w:ascii="Times New Roman" w:hAnsi="Times New Roman" w:cs="Times New Roman"/>
                <w:b/>
              </w:rPr>
            </w:pPr>
            <w:r w:rsidRPr="00E94B10">
              <w:rPr>
                <w:rFonts w:ascii="Times New Roman" w:hAnsi="Times New Roman" w:cs="Times New Roman"/>
                <w:b/>
              </w:rPr>
              <w:t>Placa</w:t>
            </w:r>
          </w:p>
        </w:tc>
        <w:tc>
          <w:tcPr>
            <w:tcW w:w="2016" w:type="dxa"/>
            <w:shd w:val="clear" w:color="auto" w:fill="BDD6EE" w:themeFill="accent5" w:themeFillTint="66"/>
            <w:vAlign w:val="center"/>
          </w:tcPr>
          <w:p w:rsidR="005E72A1" w:rsidRPr="00E94B10" w:rsidRDefault="005E72A1" w:rsidP="008F10D9">
            <w:pPr>
              <w:pStyle w:val="Nivel2"/>
              <w:spacing w:before="0" w:after="0" w:line="240" w:lineRule="auto"/>
              <w:jc w:val="center"/>
              <w:rPr>
                <w:rFonts w:ascii="Times New Roman" w:hAnsi="Times New Roman" w:cs="Times New Roman"/>
                <w:b/>
              </w:rPr>
            </w:pPr>
            <w:r w:rsidRPr="00E94B10">
              <w:rPr>
                <w:rFonts w:ascii="Times New Roman" w:hAnsi="Times New Roman" w:cs="Times New Roman"/>
                <w:b/>
              </w:rPr>
              <w:t>Localização</w:t>
            </w:r>
          </w:p>
        </w:tc>
      </w:tr>
      <w:tr w:rsidR="005E72A1" w:rsidRPr="005A2B3E" w:rsidTr="008F10D9">
        <w:tc>
          <w:tcPr>
            <w:tcW w:w="1560"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TOYOTA</w:t>
            </w:r>
          </w:p>
        </w:tc>
        <w:tc>
          <w:tcPr>
            <w:tcW w:w="2895"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Corolla APREMIUMH</w:t>
            </w:r>
          </w:p>
        </w:tc>
        <w:tc>
          <w:tcPr>
            <w:tcW w:w="172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2022/2023</w:t>
            </w:r>
          </w:p>
        </w:tc>
        <w:tc>
          <w:tcPr>
            <w:tcW w:w="172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EPU0C85</w:t>
            </w:r>
          </w:p>
        </w:tc>
        <w:tc>
          <w:tcPr>
            <w:tcW w:w="201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SEDE / SÃO PAULO</w:t>
            </w:r>
          </w:p>
        </w:tc>
      </w:tr>
      <w:tr w:rsidR="005E72A1" w:rsidRPr="005A2B3E" w:rsidTr="008F10D9">
        <w:tc>
          <w:tcPr>
            <w:tcW w:w="1560"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CHEVROLET</w:t>
            </w:r>
          </w:p>
        </w:tc>
        <w:tc>
          <w:tcPr>
            <w:tcW w:w="2895"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TRAILBLAZER</w:t>
            </w:r>
          </w:p>
        </w:tc>
        <w:tc>
          <w:tcPr>
            <w:tcW w:w="172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2013/2013</w:t>
            </w:r>
          </w:p>
        </w:tc>
        <w:tc>
          <w:tcPr>
            <w:tcW w:w="172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FGB-1485</w:t>
            </w:r>
          </w:p>
        </w:tc>
        <w:tc>
          <w:tcPr>
            <w:tcW w:w="201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SEDE / SÃO PAULO</w:t>
            </w:r>
          </w:p>
        </w:tc>
      </w:tr>
      <w:tr w:rsidR="005E72A1" w:rsidRPr="005A2B3E" w:rsidTr="008F10D9">
        <w:tc>
          <w:tcPr>
            <w:tcW w:w="1560"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FIAT</w:t>
            </w:r>
          </w:p>
        </w:tc>
        <w:tc>
          <w:tcPr>
            <w:tcW w:w="2895"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DOBLO</w:t>
            </w:r>
          </w:p>
        </w:tc>
        <w:tc>
          <w:tcPr>
            <w:tcW w:w="172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2015/2015</w:t>
            </w:r>
          </w:p>
        </w:tc>
        <w:tc>
          <w:tcPr>
            <w:tcW w:w="172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FVZ-1721</w:t>
            </w:r>
          </w:p>
        </w:tc>
        <w:tc>
          <w:tcPr>
            <w:tcW w:w="2016" w:type="dxa"/>
            <w:vAlign w:val="center"/>
          </w:tcPr>
          <w:p w:rsidR="005E72A1" w:rsidRPr="005A2B3E" w:rsidRDefault="005E72A1" w:rsidP="008F10D9">
            <w:pPr>
              <w:pStyle w:val="Nivel2"/>
              <w:spacing w:before="0" w:after="0" w:line="240" w:lineRule="auto"/>
              <w:jc w:val="center"/>
              <w:rPr>
                <w:rFonts w:ascii="Times New Roman" w:hAnsi="Times New Roman" w:cs="Times New Roman"/>
              </w:rPr>
            </w:pPr>
            <w:r w:rsidRPr="005A2B3E">
              <w:rPr>
                <w:rFonts w:ascii="Times New Roman" w:hAnsi="Times New Roman" w:cs="Times New Roman"/>
              </w:rPr>
              <w:t>SEDE / SÃO PAULO</w:t>
            </w:r>
          </w:p>
        </w:tc>
      </w:tr>
    </w:tbl>
    <w:p w:rsidR="00E8015C" w:rsidRPr="0075275B" w:rsidRDefault="00E8015C" w:rsidP="00E8015C">
      <w:pPr>
        <w:pStyle w:val="PargrafodaLista"/>
        <w:ind w:left="851"/>
        <w:rPr>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Vinculam esta contratação, independentemente de transcrição: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5E72A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O </w:t>
      </w:r>
      <w:r w:rsidR="005E72A1">
        <w:rPr>
          <w:rFonts w:ascii="Times New Roman" w:hAnsi="Times New Roman" w:cs="Times New Roman"/>
          <w:sz w:val="24"/>
          <w:szCs w:val="24"/>
          <w:lang w:val="pt-BR"/>
        </w:rPr>
        <w:t>Aviso de Dispensa;</w:t>
      </w:r>
    </w:p>
    <w:p w:rsidR="00E8015C" w:rsidRPr="0075275B" w:rsidRDefault="005E72A1"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Pr>
          <w:rFonts w:ascii="Times New Roman" w:hAnsi="Times New Roman" w:cs="Times New Roman"/>
          <w:sz w:val="24"/>
          <w:szCs w:val="24"/>
          <w:lang w:val="pt-BR"/>
        </w:rPr>
        <w:t xml:space="preserve">O </w:t>
      </w:r>
      <w:r w:rsidR="00E8015C" w:rsidRPr="0075275B">
        <w:rPr>
          <w:rFonts w:ascii="Times New Roman" w:hAnsi="Times New Roman" w:cs="Times New Roman"/>
          <w:sz w:val="24"/>
          <w:szCs w:val="24"/>
          <w:lang w:val="pt-BR"/>
        </w:rPr>
        <w:t>Apêndice;</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O Termo de Referência;</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Proposta do contratado;</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anexos dos documentos supracitados.</w:t>
      </w:r>
    </w:p>
    <w:p w:rsidR="00E8015C" w:rsidRPr="0075275B" w:rsidRDefault="00E8015C" w:rsidP="00E8015C">
      <w:pPr>
        <w:jc w:val="both"/>
        <w:rPr>
          <w:szCs w:val="24"/>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CLÁUSULA SEGUNDA – VIGÊNCIA E PRORROGAÇÃO</w:t>
      </w:r>
    </w:p>
    <w:p w:rsidR="00E8015C" w:rsidRPr="0075275B" w:rsidRDefault="00E8015C" w:rsidP="00E8015C">
      <w:pPr>
        <w:ind w:left="142" w:firstLine="425"/>
        <w:jc w:val="both"/>
        <w:rPr>
          <w:szCs w:val="24"/>
        </w:rPr>
      </w:pPr>
    </w:p>
    <w:p w:rsidR="00E8015C" w:rsidRPr="002179FC" w:rsidRDefault="00E8015C" w:rsidP="00E8015C">
      <w:pPr>
        <w:pStyle w:val="PargrafodaLista"/>
        <w:numPr>
          <w:ilvl w:val="1"/>
          <w:numId w:val="17"/>
        </w:numPr>
        <w:ind w:left="0" w:firstLine="567"/>
        <w:rPr>
          <w:rFonts w:ascii="Times New Roman" w:hAnsi="Times New Roman" w:cs="Times New Roman"/>
          <w:color w:val="000000" w:themeColor="text1"/>
          <w:sz w:val="24"/>
          <w:szCs w:val="24"/>
          <w:lang w:val="pt-BR"/>
        </w:rPr>
      </w:pPr>
      <w:r w:rsidRPr="002179FC">
        <w:rPr>
          <w:rFonts w:ascii="Times New Roman" w:hAnsi="Times New Roman" w:cs="Times New Roman"/>
          <w:color w:val="000000" w:themeColor="text1"/>
          <w:sz w:val="24"/>
          <w:szCs w:val="24"/>
          <w:lang w:val="pt-BR"/>
        </w:rPr>
        <w:t>O prazo de vigência da contratação é de 12</w:t>
      </w:r>
      <w:r>
        <w:rPr>
          <w:rFonts w:ascii="Times New Roman" w:hAnsi="Times New Roman" w:cs="Times New Roman"/>
          <w:color w:val="000000" w:themeColor="text1"/>
          <w:sz w:val="24"/>
          <w:szCs w:val="24"/>
          <w:lang w:val="pt-BR"/>
        </w:rPr>
        <w:t xml:space="preserve"> </w:t>
      </w:r>
      <w:r w:rsidRPr="002179FC">
        <w:rPr>
          <w:rFonts w:ascii="Times New Roman" w:hAnsi="Times New Roman" w:cs="Times New Roman"/>
          <w:color w:val="000000" w:themeColor="text1"/>
          <w:sz w:val="24"/>
          <w:szCs w:val="24"/>
          <w:lang w:val="pt-BR"/>
        </w:rPr>
        <w:t>(doze) meses contados da assinatura do Termo do Contrato ou recebimento da Nota de Empenho, na forma do artigo 105 e prorrogáveis na forma do art. 107 da Lei n° 14.133/2021.</w:t>
      </w:r>
    </w:p>
    <w:p w:rsidR="00E8015C" w:rsidRPr="0075275B" w:rsidRDefault="00E8015C" w:rsidP="00E8015C">
      <w:pPr>
        <w:pStyle w:val="PargrafodaLista"/>
        <w:ind w:left="568"/>
        <w:rPr>
          <w:rFonts w:ascii="Times New Roman" w:hAnsi="Times New Roman" w:cs="Times New Roman"/>
          <w:sz w:val="24"/>
          <w:szCs w:val="24"/>
          <w:lang w:val="pt-BR"/>
        </w:rPr>
      </w:pPr>
    </w:p>
    <w:p w:rsidR="00E8015C" w:rsidRPr="0075275B" w:rsidRDefault="00E8015C" w:rsidP="00E8015C">
      <w:pPr>
        <w:pStyle w:val="PargrafodaLista"/>
        <w:numPr>
          <w:ilvl w:val="1"/>
          <w:numId w:val="17"/>
        </w:numPr>
        <w:ind w:left="0" w:firstLine="567"/>
        <w:rPr>
          <w:rFonts w:ascii="Times New Roman" w:eastAsiaTheme="majorEastAsia" w:hAnsi="Times New Roman" w:cs="Times New Roman"/>
          <w:bCs/>
          <w:sz w:val="24"/>
          <w:szCs w:val="24"/>
          <w:lang w:val="pt-BR" w:eastAsia="pt-BR"/>
        </w:rPr>
      </w:pPr>
      <w:r w:rsidRPr="0075275B">
        <w:rPr>
          <w:rFonts w:ascii="Times New Roman" w:eastAsiaTheme="majorEastAsia" w:hAnsi="Times New Roman" w:cs="Times New Roman"/>
          <w:bCs/>
          <w:sz w:val="24"/>
          <w:szCs w:val="24"/>
          <w:lang w:val="pt-BR"/>
        </w:rPr>
        <w:t xml:space="preserve">A prorrogação é condicionada ao ateste, pela autoridade competente, de que as condições e </w:t>
      </w:r>
      <w:r w:rsidRPr="0075275B">
        <w:rPr>
          <w:rFonts w:ascii="Times New Roman" w:eastAsiaTheme="majorEastAsia" w:hAnsi="Times New Roman" w:cs="Times New Roman"/>
          <w:bCs/>
          <w:sz w:val="24"/>
          <w:szCs w:val="24"/>
          <w:lang w:val="pt-BR" w:eastAsia="pt-BR"/>
        </w:rPr>
        <w:t>os preços permanecem vantajosos para a Administração, permitida a negociação com o contratado.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CLÁUSULA TERCEIRA – MODELOS DE EXECUÇÃO E GESTÃO CONTRATUAIS</w:t>
      </w:r>
    </w:p>
    <w:p w:rsidR="00E8015C" w:rsidRPr="0075275B" w:rsidRDefault="00E8015C" w:rsidP="00E8015C"/>
    <w:p w:rsidR="00E8015C" w:rsidRPr="0075275B" w:rsidRDefault="00E8015C" w:rsidP="00E8015C">
      <w:pPr>
        <w:pStyle w:val="PargrafodaLista"/>
        <w:numPr>
          <w:ilvl w:val="1"/>
          <w:numId w:val="17"/>
        </w:numPr>
        <w:ind w:left="0" w:firstLine="567"/>
        <w:rPr>
          <w:rFonts w:ascii="Times New Roman" w:hAnsi="Times New Roman" w:cs="Times New Roman"/>
          <w:sz w:val="24"/>
          <w:szCs w:val="24"/>
          <w:lang w:val="pt-BR"/>
        </w:rPr>
      </w:pPr>
      <w:r w:rsidRPr="0075275B">
        <w:rPr>
          <w:rFonts w:ascii="Times New Roman" w:hAnsi="Times New Roman" w:cs="Times New Roman"/>
          <w:sz w:val="24"/>
          <w:szCs w:val="24"/>
          <w:lang w:val="pt-BR"/>
        </w:rPr>
        <w:t>O regime de execução contratual, os modelos de gestão e de execução, assim como os prazos e condições de conclusão, entrega, observação e recebimento do objeto constam no Termo de Referência, anexo a este Contrato.</w:t>
      </w: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 xml:space="preserve">CLÁUSULA </w:t>
      </w:r>
      <w:r w:rsidRPr="0075275B">
        <w:rPr>
          <w:rFonts w:ascii="Times New Roman" w:hAnsi="Times New Roman"/>
          <w:sz w:val="24"/>
          <w:szCs w:val="24"/>
        </w:rPr>
        <w:t>QUARTA</w:t>
      </w:r>
      <w:r w:rsidRPr="0075275B">
        <w:rPr>
          <w:rFonts w:ascii="Times New Roman" w:hAnsi="Times New Roman" w:cs="Times New Roman"/>
          <w:sz w:val="24"/>
          <w:szCs w:val="24"/>
        </w:rPr>
        <w:t xml:space="preserve"> – SUBCONTRATAÇÃO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Não será admitida a subcontratação do objeto contratual.</w:t>
      </w:r>
    </w:p>
    <w:p w:rsidR="00E8015C" w:rsidRPr="0075275B" w:rsidRDefault="00E8015C" w:rsidP="00E8015C">
      <w:pPr>
        <w:jc w:val="both"/>
        <w:rPr>
          <w:szCs w:val="24"/>
        </w:rPr>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QUINTA – PREÇO</w:t>
      </w:r>
    </w:p>
    <w:p w:rsidR="00E8015C" w:rsidRPr="0075275B" w:rsidRDefault="00E8015C" w:rsidP="00E8015C">
      <w:pPr>
        <w:ind w:left="142" w:firstLine="425"/>
        <w:jc w:val="both"/>
        <w:rPr>
          <w:szCs w:val="24"/>
        </w:rPr>
      </w:pPr>
    </w:p>
    <w:p w:rsidR="00E8015C" w:rsidRPr="0075275B" w:rsidRDefault="00E8015C" w:rsidP="00E8015C">
      <w:pPr>
        <w:numPr>
          <w:ilvl w:val="1"/>
          <w:numId w:val="17"/>
        </w:numPr>
        <w:ind w:left="142" w:firstLine="425"/>
        <w:jc w:val="both"/>
        <w:rPr>
          <w:b/>
          <w:color w:val="FF0000"/>
          <w:szCs w:val="24"/>
        </w:rPr>
      </w:pPr>
      <w:r w:rsidRPr="0075275B">
        <w:rPr>
          <w:color w:val="000000"/>
          <w:szCs w:val="24"/>
        </w:rPr>
        <w:t>O</w:t>
      </w:r>
      <w:r w:rsidRPr="0075275B">
        <w:rPr>
          <w:color w:val="FF0000"/>
          <w:szCs w:val="24"/>
        </w:rPr>
        <w:t xml:space="preserve"> </w:t>
      </w:r>
      <w:r w:rsidRPr="0075275B">
        <w:rPr>
          <w:szCs w:val="24"/>
        </w:rPr>
        <w:t xml:space="preserve">valor total </w:t>
      </w:r>
      <w:r w:rsidR="005E72A1" w:rsidRPr="005A2B3E">
        <w:t xml:space="preserve">estimado da presente contratação é de </w:t>
      </w:r>
      <w:r w:rsidR="005E72A1" w:rsidRPr="005A2B3E">
        <w:rPr>
          <w:color w:val="FF0000"/>
        </w:rPr>
        <w:t xml:space="preserve">R$ </w:t>
      </w:r>
      <w:r w:rsidR="005E72A1">
        <w:rPr>
          <w:b/>
          <w:color w:val="FF0000"/>
        </w:rPr>
        <w:t xml:space="preserve">XXXXXXXX </w:t>
      </w:r>
      <w:r w:rsidR="005E72A1" w:rsidRPr="005A2B3E">
        <w:rPr>
          <w:color w:val="FF0000"/>
        </w:rPr>
        <w:t>(</w:t>
      </w:r>
      <w:r w:rsidR="005E72A1">
        <w:rPr>
          <w:b/>
          <w:color w:val="FF0000"/>
        </w:rPr>
        <w:t>xxxxxxxxxxxxxxxxxxxxxxxxxxxxxxxxxxxxxxxxxxxxxxxxxxxxxxxxxxxxxxxxxxxxx)</w:t>
      </w:r>
      <w:r w:rsidR="005E72A1" w:rsidRPr="005A2B3E">
        <w:rPr>
          <w:color w:val="FF0000"/>
        </w:rPr>
        <w:t>.</w:t>
      </w:r>
    </w:p>
    <w:p w:rsidR="00E8015C" w:rsidRPr="0075275B" w:rsidRDefault="00E8015C" w:rsidP="00E8015C">
      <w:pPr>
        <w:numPr>
          <w:ilvl w:val="1"/>
          <w:numId w:val="17"/>
        </w:numPr>
        <w:ind w:left="142" w:firstLine="425"/>
        <w:jc w:val="both"/>
        <w:rPr>
          <w:szCs w:val="24"/>
        </w:rPr>
      </w:pPr>
      <w:r w:rsidRPr="0075275B">
        <w:rPr>
          <w:szCs w:val="24"/>
        </w:rPr>
        <w:lastRenderedPageBreak/>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8015C" w:rsidRPr="001343D1" w:rsidRDefault="00E8015C" w:rsidP="00E8015C">
      <w:pPr>
        <w:ind w:left="142" w:firstLine="425"/>
        <w:jc w:val="both"/>
        <w:rPr>
          <w:color w:val="FF0000"/>
          <w:szCs w:val="24"/>
        </w:rPr>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CLÁUSULA SEXTA – PAGAMENTO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eastAsiaTheme="majorEastAsia" w:hAnsi="Times New Roman" w:cs="Times New Roman"/>
          <w:bCs/>
          <w:sz w:val="24"/>
          <w:lang w:val="pt-BR"/>
        </w:rPr>
      </w:pPr>
      <w:r w:rsidRPr="0075275B">
        <w:rPr>
          <w:rFonts w:ascii="Times New Roman" w:hAnsi="Times New Roman" w:cs="Times New Roman"/>
          <w:sz w:val="24"/>
          <w:szCs w:val="24"/>
          <w:lang w:val="pt-BR"/>
        </w:rPr>
        <w:t>O prazo para pagamento à CONTRATADA e demais condições a ele referentes encontram-se definidos no Termo de Referência.</w:t>
      </w:r>
    </w:p>
    <w:p w:rsidR="00E8015C" w:rsidRPr="0075275B" w:rsidRDefault="00E8015C" w:rsidP="00E8015C">
      <w:pPr>
        <w:ind w:left="142"/>
        <w:contextualSpacing/>
        <w:rPr>
          <w:rFonts w:eastAsiaTheme="majorEastAsia"/>
          <w:bCs/>
        </w:rPr>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SÉTIMA – REAJUSTE </w:t>
      </w:r>
    </w:p>
    <w:p w:rsidR="00E8015C" w:rsidRPr="0075275B" w:rsidRDefault="00E8015C" w:rsidP="00E8015C">
      <w:pPr>
        <w:rPr>
          <w:rFonts w:eastAsiaTheme="majorEastAsia"/>
        </w:rPr>
      </w:pPr>
    </w:p>
    <w:p w:rsidR="00E8015C" w:rsidRDefault="00E8015C" w:rsidP="00E8015C">
      <w:pPr>
        <w:pStyle w:val="PargrafodaLista"/>
        <w:numPr>
          <w:ilvl w:val="1"/>
          <w:numId w:val="17"/>
        </w:numPr>
        <w:rPr>
          <w:rFonts w:ascii="Times New Roman" w:eastAsiaTheme="majorEastAsia" w:hAnsi="Times New Roman" w:cs="Times New Roman"/>
          <w:sz w:val="24"/>
          <w:szCs w:val="24"/>
          <w:lang w:val="pt-BR"/>
        </w:rPr>
      </w:pPr>
      <w:r w:rsidRPr="00E6672F">
        <w:rPr>
          <w:rFonts w:ascii="Times New Roman" w:eastAsiaTheme="majorEastAsia" w:hAnsi="Times New Roman" w:cs="Times New Roman"/>
          <w:sz w:val="24"/>
          <w:szCs w:val="24"/>
          <w:lang w:val="pt-BR"/>
        </w:rPr>
        <w:t>Os preços inicialmente contratados ser</w:t>
      </w:r>
      <w:r>
        <w:rPr>
          <w:rFonts w:ascii="Times New Roman" w:eastAsiaTheme="majorEastAsia" w:hAnsi="Times New Roman" w:cs="Times New Roman"/>
          <w:sz w:val="24"/>
          <w:szCs w:val="24"/>
          <w:lang w:val="pt-BR"/>
        </w:rPr>
        <w:t>ão</w:t>
      </w:r>
      <w:r w:rsidRPr="00E6672F">
        <w:rPr>
          <w:rFonts w:ascii="Times New Roman" w:eastAsiaTheme="majorEastAsia" w:hAnsi="Times New Roman" w:cs="Times New Roman"/>
          <w:sz w:val="24"/>
          <w:szCs w:val="24"/>
          <w:lang w:val="pt-BR"/>
        </w:rPr>
        <w:t xml:space="preserve"> corrigido</w:t>
      </w:r>
      <w:r>
        <w:rPr>
          <w:rFonts w:ascii="Times New Roman" w:eastAsiaTheme="majorEastAsia" w:hAnsi="Times New Roman" w:cs="Times New Roman"/>
          <w:sz w:val="24"/>
          <w:szCs w:val="24"/>
          <w:lang w:val="pt-BR"/>
        </w:rPr>
        <w:t>s</w:t>
      </w:r>
      <w:r w:rsidRPr="00E6672F">
        <w:rPr>
          <w:rFonts w:ascii="Times New Roman" w:eastAsiaTheme="majorEastAsia" w:hAnsi="Times New Roman" w:cs="Times New Roman"/>
          <w:sz w:val="24"/>
          <w:szCs w:val="24"/>
          <w:lang w:val="pt-BR"/>
        </w:rPr>
        <w:t xml:space="preserve"> anualmente,</w:t>
      </w:r>
      <w:r>
        <w:rPr>
          <w:rFonts w:ascii="Times New Roman" w:eastAsiaTheme="majorEastAsia" w:hAnsi="Times New Roman" w:cs="Times New Roman"/>
          <w:sz w:val="24"/>
          <w:szCs w:val="24"/>
          <w:lang w:val="pt-BR"/>
        </w:rPr>
        <w:t xml:space="preserve"> verificado a periodicidade mínima de 12 (doze) meses após a assinatura do contrato,</w:t>
      </w:r>
      <w:r w:rsidRPr="00E6672F">
        <w:rPr>
          <w:rFonts w:ascii="Times New Roman" w:eastAsiaTheme="majorEastAsia" w:hAnsi="Times New Roman" w:cs="Times New Roman"/>
          <w:sz w:val="24"/>
          <w:szCs w:val="24"/>
          <w:lang w:val="pt-BR"/>
        </w:rPr>
        <w:t xml:space="preserve"> com base no índice</w:t>
      </w:r>
      <w:r>
        <w:rPr>
          <w:rFonts w:ascii="Times New Roman" w:eastAsiaTheme="majorEastAsia" w:hAnsi="Times New Roman" w:cs="Times New Roman"/>
          <w:sz w:val="24"/>
          <w:szCs w:val="24"/>
          <w:lang w:val="pt-BR"/>
        </w:rPr>
        <w:t xml:space="preserve"> </w:t>
      </w:r>
      <w:r w:rsidRPr="00E6672F">
        <w:rPr>
          <w:rFonts w:ascii="Times New Roman" w:eastAsiaTheme="majorEastAsia" w:hAnsi="Times New Roman" w:cs="Times New Roman"/>
          <w:sz w:val="24"/>
          <w:szCs w:val="24"/>
          <w:lang w:val="pt-BR"/>
        </w:rPr>
        <w:t>acumulado do IPCA dos últimos 12 (doze) meses</w:t>
      </w:r>
      <w:r>
        <w:rPr>
          <w:rFonts w:ascii="Times New Roman" w:eastAsiaTheme="majorEastAsia" w:hAnsi="Times New Roman" w:cs="Times New Roman"/>
          <w:sz w:val="24"/>
          <w:szCs w:val="24"/>
          <w:lang w:val="pt-BR"/>
        </w:rPr>
        <w:t>.</w:t>
      </w:r>
    </w:p>
    <w:p w:rsidR="00E8015C" w:rsidRDefault="00E8015C" w:rsidP="00E8015C">
      <w:pPr>
        <w:pStyle w:val="PargrafodaLista"/>
        <w:ind w:left="568"/>
        <w:rPr>
          <w:rFonts w:ascii="Times New Roman" w:eastAsiaTheme="majorEastAsia" w:hAnsi="Times New Roman" w:cs="Times New Roman"/>
          <w:sz w:val="24"/>
          <w:szCs w:val="24"/>
          <w:lang w:val="pt-BR"/>
        </w:rPr>
      </w:pPr>
    </w:p>
    <w:p w:rsidR="00E8015C" w:rsidRDefault="00E8015C" w:rsidP="00E8015C">
      <w:pPr>
        <w:pStyle w:val="PargrafodaLista"/>
        <w:numPr>
          <w:ilvl w:val="1"/>
          <w:numId w:val="17"/>
        </w:numPr>
        <w:rPr>
          <w:rFonts w:ascii="Times New Roman" w:eastAsiaTheme="majorEastAsia" w:hAnsi="Times New Roman" w:cs="Times New Roman"/>
          <w:sz w:val="24"/>
          <w:szCs w:val="24"/>
          <w:lang w:val="pt-BR"/>
        </w:rPr>
      </w:pPr>
      <w:r w:rsidRPr="00E6672F">
        <w:rPr>
          <w:rFonts w:ascii="Times New Roman" w:eastAsiaTheme="majorEastAsia" w:hAnsi="Times New Roman" w:cs="Times New Roman"/>
          <w:sz w:val="24"/>
          <w:szCs w:val="24"/>
          <w:lang w:val="pt-BR"/>
        </w:rPr>
        <w:t>Nos reajustes subsequentes ao primeiro, o interregno mínimo de um ano será contado a partir dos efeitos financeiros do último reajuste.</w:t>
      </w:r>
    </w:p>
    <w:p w:rsidR="00E8015C" w:rsidRPr="00E6672F" w:rsidRDefault="00E8015C" w:rsidP="00E8015C">
      <w:pPr>
        <w:rPr>
          <w:rFonts w:eastAsiaTheme="majorEastAsia"/>
          <w:szCs w:val="24"/>
        </w:rPr>
      </w:pPr>
    </w:p>
    <w:p w:rsidR="00E8015C" w:rsidRDefault="00E8015C" w:rsidP="00E8015C">
      <w:pPr>
        <w:pStyle w:val="PargrafodaLista"/>
        <w:numPr>
          <w:ilvl w:val="1"/>
          <w:numId w:val="17"/>
        </w:numPr>
        <w:rPr>
          <w:rFonts w:ascii="Times New Roman" w:eastAsiaTheme="majorEastAsia" w:hAnsi="Times New Roman" w:cs="Times New Roman"/>
          <w:sz w:val="24"/>
          <w:szCs w:val="24"/>
          <w:lang w:val="pt-BR"/>
        </w:rPr>
      </w:pPr>
      <w:r w:rsidRPr="00E6672F">
        <w:rPr>
          <w:rFonts w:ascii="Times New Roman" w:eastAsiaTheme="majorEastAsia" w:hAnsi="Times New Roman" w:cs="Times New Roman"/>
          <w:sz w:val="24"/>
          <w:szCs w:val="24"/>
          <w:lang w:val="pt-BR"/>
        </w:rPr>
        <w:t>Caso o(s) índice(s) estabelecido(s) para reajustamento venha(m) a ser extinto(s) ou de qualquer forma não possa(m) mais ser utilizado(s), será(</w:t>
      </w:r>
      <w:proofErr w:type="spellStart"/>
      <w:r w:rsidRPr="00E6672F">
        <w:rPr>
          <w:rFonts w:ascii="Times New Roman" w:eastAsiaTheme="majorEastAsia" w:hAnsi="Times New Roman" w:cs="Times New Roman"/>
          <w:sz w:val="24"/>
          <w:szCs w:val="24"/>
          <w:lang w:val="pt-BR"/>
        </w:rPr>
        <w:t>ão</w:t>
      </w:r>
      <w:proofErr w:type="spellEnd"/>
      <w:r w:rsidRPr="00E6672F">
        <w:rPr>
          <w:rFonts w:ascii="Times New Roman" w:eastAsiaTheme="majorEastAsia" w:hAnsi="Times New Roman" w:cs="Times New Roman"/>
          <w:sz w:val="24"/>
          <w:szCs w:val="24"/>
          <w:lang w:val="pt-BR"/>
        </w:rPr>
        <w:t>) adotado(s), em substituição, o(s) que vier(em) a ser determinado(s) pela legislação então em vigor.</w:t>
      </w:r>
    </w:p>
    <w:p w:rsidR="00E8015C" w:rsidRPr="00E6672F" w:rsidRDefault="00E8015C" w:rsidP="00E8015C">
      <w:pPr>
        <w:rPr>
          <w:rFonts w:eastAsiaTheme="majorEastAsia"/>
          <w:szCs w:val="24"/>
        </w:rPr>
      </w:pPr>
    </w:p>
    <w:p w:rsidR="00E8015C" w:rsidRPr="00E6672F" w:rsidRDefault="00E8015C" w:rsidP="00E8015C">
      <w:pPr>
        <w:pStyle w:val="PargrafodaLista"/>
        <w:numPr>
          <w:ilvl w:val="1"/>
          <w:numId w:val="17"/>
        </w:numPr>
        <w:rPr>
          <w:rFonts w:ascii="Times New Roman" w:eastAsiaTheme="majorEastAsia" w:hAnsi="Times New Roman" w:cs="Times New Roman"/>
          <w:sz w:val="24"/>
          <w:szCs w:val="24"/>
          <w:lang w:val="pt-BR"/>
        </w:rPr>
      </w:pPr>
      <w:r w:rsidRPr="00E6672F">
        <w:rPr>
          <w:rFonts w:ascii="Times New Roman" w:eastAsiaTheme="majorEastAsia" w:hAnsi="Times New Roman" w:cs="Times New Roman"/>
          <w:sz w:val="24"/>
          <w:szCs w:val="24"/>
          <w:lang w:val="pt-BR"/>
        </w:rPr>
        <w:t>O reajuste será realizado por apostilamento.</w:t>
      </w:r>
    </w:p>
    <w:p w:rsidR="00E8015C" w:rsidRPr="001343D1" w:rsidRDefault="00E8015C" w:rsidP="00E8015C">
      <w:pPr>
        <w:pStyle w:val="PargrafodaLista"/>
        <w:ind w:left="568"/>
        <w:rPr>
          <w:rFonts w:ascii="Times New Roman" w:eastAsiaTheme="majorEastAsia" w:hAnsi="Times New Roman" w:cs="Times New Roman"/>
          <w:bCs/>
          <w:sz w:val="24"/>
          <w:lang w:val="pt-BR"/>
        </w:rPr>
      </w:pPr>
    </w:p>
    <w:p w:rsidR="00E8015C" w:rsidRPr="001343D1" w:rsidRDefault="00E8015C" w:rsidP="00E8015C">
      <w:pPr>
        <w:pStyle w:val="Nivel01Titulo"/>
        <w:spacing w:before="0"/>
        <w:ind w:left="284" w:firstLine="0"/>
        <w:rPr>
          <w:rFonts w:ascii="Times New Roman" w:hAnsi="Times New Roman"/>
          <w:sz w:val="24"/>
          <w:szCs w:val="24"/>
        </w:rPr>
      </w:pPr>
      <w:r w:rsidRPr="001343D1">
        <w:rPr>
          <w:rFonts w:ascii="Times New Roman" w:hAnsi="Times New Roman"/>
          <w:sz w:val="24"/>
          <w:szCs w:val="24"/>
        </w:rPr>
        <w:t xml:space="preserve">CLÁUSULA </w:t>
      </w:r>
      <w:r>
        <w:rPr>
          <w:rFonts w:ascii="Times New Roman" w:hAnsi="Times New Roman"/>
          <w:sz w:val="24"/>
          <w:szCs w:val="24"/>
        </w:rPr>
        <w:t>OITAVA</w:t>
      </w:r>
      <w:r w:rsidRPr="001343D1">
        <w:rPr>
          <w:rFonts w:ascii="Times New Roman" w:hAnsi="Times New Roman"/>
          <w:sz w:val="24"/>
          <w:szCs w:val="24"/>
        </w:rPr>
        <w:t xml:space="preserve"> – </w:t>
      </w:r>
      <w:r>
        <w:rPr>
          <w:rFonts w:ascii="Times New Roman" w:hAnsi="Times New Roman"/>
          <w:sz w:val="24"/>
          <w:szCs w:val="24"/>
        </w:rPr>
        <w:t>OBRIGAÇÕES DO CONTRATANTE</w:t>
      </w:r>
    </w:p>
    <w:p w:rsidR="00E8015C" w:rsidRPr="001343D1" w:rsidRDefault="00E8015C" w:rsidP="00E8015C">
      <w:pPr>
        <w:jc w:val="both"/>
        <w:rPr>
          <w:szCs w:val="24"/>
        </w:rPr>
      </w:pPr>
    </w:p>
    <w:p w:rsidR="00E8015C" w:rsidRPr="001343D1" w:rsidRDefault="00E8015C" w:rsidP="00E8015C">
      <w:pPr>
        <w:numPr>
          <w:ilvl w:val="1"/>
          <w:numId w:val="17"/>
        </w:numPr>
        <w:ind w:left="142" w:firstLine="425"/>
        <w:jc w:val="both"/>
        <w:rPr>
          <w:szCs w:val="24"/>
        </w:rPr>
      </w:pPr>
      <w:r w:rsidRPr="001343D1">
        <w:rPr>
          <w:szCs w:val="24"/>
        </w:rPr>
        <w:t>São obrigações do CONTRATANTE:</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Exigir o cumprimento de todas as obrigações assumidas pela CONTRATADA, de acordo com o contrato e seus anexos;</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Receber o objeto no prazo e condições estabelecidas no Termo de Referência;</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Notificar a CONTRATADA, por escrito, sobre vícios, defeitos ou incorreções verificadas no objeto fornecido, para que seja por ele substituído, reparado ou corrigido, no total ou em parte, às suas expensas;</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Acompanhar e fiscalizar a execução do contrato e o cumprimento das obrigações pela CONTRATADA;</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 xml:space="preserve">Comunicar a empresa para emissão de Nota Fiscal no que </w:t>
      </w:r>
      <w:r w:rsidR="00575289">
        <w:rPr>
          <w:szCs w:val="24"/>
        </w:rPr>
        <w:t>tange</w:t>
      </w:r>
      <w:r w:rsidR="002E6790">
        <w:rPr>
          <w:szCs w:val="24"/>
        </w:rPr>
        <w:t xml:space="preserve"> </w:t>
      </w:r>
      <w:r w:rsidRPr="001343D1">
        <w:rPr>
          <w:szCs w:val="24"/>
        </w:rPr>
        <w:t>à parcela incontroversa da execução do objeto, para efeito de liquidação e pagamento, quando houver controvérsia sobre a execução do objeto, quanto à dimensão, qualidade e quantidade, conforme o art. 143 da Lei nº 14.133, de 2021;</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 xml:space="preserve">Efetuar o pagamento à CONTRATADA do valor correspondente à execução do objeto, no prazo, forma e condições estabelecidos no presente Contrato e no </w:t>
      </w:r>
      <w:r w:rsidRPr="00575289">
        <w:rPr>
          <w:szCs w:val="24"/>
        </w:rPr>
        <w:t xml:space="preserve">Aviso de </w:t>
      </w:r>
      <w:r w:rsidR="00575289" w:rsidRPr="00575289">
        <w:rPr>
          <w:szCs w:val="24"/>
        </w:rPr>
        <w:t>Dispensa de Licitação</w:t>
      </w:r>
      <w:r w:rsidRPr="00575289">
        <w:rPr>
          <w:szCs w:val="24"/>
        </w:rPr>
        <w:t>;</w:t>
      </w:r>
    </w:p>
    <w:p w:rsidR="00E8015C" w:rsidRPr="001343D1" w:rsidRDefault="00E8015C" w:rsidP="00E8015C">
      <w:pPr>
        <w:numPr>
          <w:ilvl w:val="1"/>
          <w:numId w:val="17"/>
        </w:numPr>
        <w:ind w:left="142" w:firstLine="425"/>
        <w:jc w:val="both"/>
        <w:rPr>
          <w:szCs w:val="24"/>
        </w:rPr>
      </w:pPr>
      <w:r w:rsidRPr="001343D1">
        <w:rPr>
          <w:szCs w:val="24"/>
        </w:rPr>
        <w:lastRenderedPageBreak/>
        <w:t xml:space="preserve">Aplicar à CONTRATADA as sanções previstas na lei e neste Contrato; </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Cientificar o órgão de representação judicial d</w:t>
      </w:r>
      <w:r w:rsidR="00575289">
        <w:rPr>
          <w:szCs w:val="24"/>
        </w:rPr>
        <w:t xml:space="preserve">o Core-SP </w:t>
      </w:r>
      <w:r w:rsidR="00575289" w:rsidRPr="00575289">
        <w:rPr>
          <w:b/>
          <w:szCs w:val="24"/>
        </w:rPr>
        <w:t>Procuradoria Geral</w:t>
      </w:r>
      <w:r w:rsidRPr="001343D1">
        <w:rPr>
          <w:szCs w:val="24"/>
        </w:rPr>
        <w:t xml:space="preserve"> para adoção das medidas cabíveis quando do descumprimento de obrigações pela Contratada;</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 O CONTRATANTE terá o prazo de 01 (um) mês, a contar da data do protocolo do requerimento para decidir, admitida a prorrogação motivada, por igual período, conforme art. 123, parágrafo único, da Lei nº 14.133, de 2021.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numPr>
          <w:ilvl w:val="1"/>
          <w:numId w:val="17"/>
        </w:numPr>
        <w:ind w:left="142" w:firstLine="425"/>
        <w:jc w:val="both"/>
        <w:rPr>
          <w:szCs w:val="24"/>
        </w:rPr>
      </w:pPr>
      <w:r w:rsidRPr="001343D1">
        <w:rPr>
          <w:szCs w:val="24"/>
        </w:rPr>
        <w:t>Responder eventuais pedidos de reestabelecimento do equilíbrio econômico-financeiro feitos pela CONTRATADA no prazo máximo de 01 (um) mês.</w:t>
      </w:r>
    </w:p>
    <w:p w:rsidR="00E8015C" w:rsidRPr="001343D1" w:rsidRDefault="00E8015C" w:rsidP="00E8015C">
      <w:pPr>
        <w:ind w:left="142" w:firstLine="425"/>
        <w:jc w:val="both"/>
        <w:rPr>
          <w:szCs w:val="24"/>
        </w:rPr>
      </w:pPr>
    </w:p>
    <w:p w:rsidR="00E8015C" w:rsidRPr="001343D1" w:rsidRDefault="00E8015C" w:rsidP="00E8015C">
      <w:pPr>
        <w:numPr>
          <w:ilvl w:val="1"/>
          <w:numId w:val="17"/>
        </w:numPr>
        <w:ind w:left="142" w:firstLine="425"/>
        <w:jc w:val="both"/>
        <w:rPr>
          <w:szCs w:val="24"/>
        </w:rPr>
      </w:pPr>
      <w:r w:rsidRPr="001343D1">
        <w:rPr>
          <w:szCs w:val="24"/>
        </w:rPr>
        <w:t>Notificar os emitentes das garantias quanto ao início de processo administrativo para apuração de descumprimento de cláusulas contratuais, conforme §4º, do art. 137, da Lei nº 14.133, de 2021.</w:t>
      </w:r>
    </w:p>
    <w:p w:rsidR="00E8015C" w:rsidRPr="001343D1" w:rsidRDefault="00E8015C" w:rsidP="00E8015C">
      <w:pPr>
        <w:ind w:left="142" w:firstLine="425"/>
        <w:jc w:val="both"/>
        <w:rPr>
          <w:szCs w:val="24"/>
        </w:rPr>
      </w:pPr>
    </w:p>
    <w:p w:rsidR="00E8015C" w:rsidRPr="00DF67A8" w:rsidRDefault="00E8015C" w:rsidP="00E8015C">
      <w:pPr>
        <w:numPr>
          <w:ilvl w:val="1"/>
          <w:numId w:val="17"/>
        </w:numPr>
        <w:ind w:left="142" w:firstLine="425"/>
        <w:jc w:val="both"/>
        <w:rPr>
          <w:szCs w:val="24"/>
        </w:rPr>
      </w:pPr>
      <w:r w:rsidRPr="001343D1">
        <w:rPr>
          <w:szCs w:val="24"/>
        </w:rPr>
        <w:t>O CONTRATANTE não responderá por quaisquer compromissos assumidos pela CONTRATADA com terceiros, ainda que vinculados à execução do contrato, bem como por qualquer dano causado a terceiros em decorrência de ato da CONTRATADA, de seus empregados, prepostos ou subordinados.</w:t>
      </w:r>
    </w:p>
    <w:p w:rsidR="00E8015C" w:rsidRPr="001343D1" w:rsidRDefault="00E8015C" w:rsidP="00E8015C">
      <w:pPr>
        <w:ind w:left="142" w:firstLine="425"/>
        <w:jc w:val="both"/>
        <w:rPr>
          <w:szCs w:val="24"/>
        </w:rPr>
      </w:pPr>
    </w:p>
    <w:p w:rsidR="00E8015C" w:rsidRPr="001343D1" w:rsidRDefault="00E8015C" w:rsidP="00E8015C">
      <w:pPr>
        <w:pStyle w:val="Nivel01Titulo"/>
        <w:spacing w:before="0"/>
        <w:ind w:left="284" w:firstLine="0"/>
        <w:rPr>
          <w:rFonts w:ascii="Times New Roman" w:hAnsi="Times New Roman" w:cs="Times New Roman"/>
          <w:sz w:val="24"/>
          <w:szCs w:val="24"/>
        </w:rPr>
      </w:pPr>
      <w:r w:rsidRPr="001343D1">
        <w:rPr>
          <w:rFonts w:ascii="Times New Roman" w:hAnsi="Times New Roman" w:cs="Times New Roman"/>
          <w:sz w:val="24"/>
          <w:szCs w:val="24"/>
        </w:rPr>
        <w:t xml:space="preserve">CLÁUSULA </w:t>
      </w:r>
      <w:r>
        <w:rPr>
          <w:rFonts w:ascii="Times New Roman" w:hAnsi="Times New Roman"/>
          <w:sz w:val="24"/>
          <w:szCs w:val="24"/>
        </w:rPr>
        <w:t>NONA</w:t>
      </w:r>
      <w:r w:rsidRPr="001343D1">
        <w:rPr>
          <w:rFonts w:ascii="Times New Roman" w:hAnsi="Times New Roman" w:cs="Times New Roman"/>
          <w:sz w:val="24"/>
          <w:szCs w:val="24"/>
        </w:rPr>
        <w:t xml:space="preserve"> – OBRIGAÇÕES DA CONTRATADA</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CONTRATADA deve cumprir todas as obrigações constantes deste Contrato e de seus anexos, assumindo como exclusivamente seus os riscos e as despesas decorrentes da boa e perfeita execução do objeto, observando, ainda, as obrigações a seguir dispostas: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Manter preposto aceito pelo CONTRATANTE no local da obra ou do serviço para representá-lo na execução do contrato.</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indicação ou a manutenção do preposto da CONTRATADA poderá ser recusada pelo órgão ou entidade, desde que devidamente justificada, devendo a CONTRATADA designar outro para o exercício da atividade.</w:t>
      </w: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Atender às determinações regulares emitidas pelo fiscal do contrato ou autoridade superior (</w:t>
      </w:r>
      <w:r w:rsidR="00575289">
        <w:rPr>
          <w:rFonts w:ascii="Times New Roman" w:hAnsi="Times New Roman" w:cs="Times New Roman"/>
          <w:sz w:val="24"/>
          <w:szCs w:val="24"/>
          <w:lang w:val="pt-BR"/>
        </w:rPr>
        <w:t xml:space="preserve">inciso </w:t>
      </w:r>
      <w:r w:rsidR="00575289" w:rsidRPr="001343D1">
        <w:rPr>
          <w:rFonts w:ascii="Times New Roman" w:hAnsi="Times New Roman" w:cs="Times New Roman"/>
          <w:sz w:val="24"/>
          <w:szCs w:val="24"/>
          <w:lang w:val="pt-BR"/>
        </w:rPr>
        <w:t>II</w:t>
      </w:r>
      <w:r w:rsidR="00575289">
        <w:rPr>
          <w:rFonts w:ascii="Times New Roman" w:hAnsi="Times New Roman" w:cs="Times New Roman"/>
          <w:sz w:val="24"/>
          <w:szCs w:val="24"/>
          <w:lang w:val="pt-BR"/>
        </w:rPr>
        <w:t xml:space="preserve">, </w:t>
      </w:r>
      <w:r w:rsidRPr="001343D1">
        <w:rPr>
          <w:rFonts w:ascii="Times New Roman" w:hAnsi="Times New Roman" w:cs="Times New Roman"/>
          <w:sz w:val="24"/>
          <w:szCs w:val="24"/>
          <w:lang w:val="pt-BR"/>
        </w:rPr>
        <w:t xml:space="preserve">art. 137, </w:t>
      </w:r>
      <w:r w:rsidR="002E6790" w:rsidRPr="00575289">
        <w:rPr>
          <w:rFonts w:ascii="Times New Roman" w:hAnsi="Times New Roman" w:cs="Times New Roman"/>
          <w:sz w:val="24"/>
          <w:szCs w:val="24"/>
          <w:lang w:val="pt-BR"/>
        </w:rPr>
        <w:t>da Lei 14.133/2021</w:t>
      </w:r>
      <w:r w:rsidRPr="001343D1">
        <w:rPr>
          <w:rFonts w:ascii="Times New Roman" w:hAnsi="Times New Roman" w:cs="Times New Roman"/>
          <w:sz w:val="24"/>
          <w:szCs w:val="24"/>
          <w:lang w:val="pt-BR"/>
        </w:rPr>
        <w:t>);</w:t>
      </w:r>
    </w:p>
    <w:p w:rsidR="00E8015C" w:rsidRPr="001343D1" w:rsidRDefault="00E8015C" w:rsidP="00E8015C">
      <w:pPr>
        <w:contextualSpacing/>
        <w:rPr>
          <w:b/>
          <w:color w:val="FF0000"/>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Reparar, corrigir, remover, reconstruir ou substituir, às suas expensas, no total ou em parte, no prazo fixado pelo fiscal do contrato, os serviços nos quais se verificarem vícios, defeitos ou incorreções resultantes da execução ou dos materiais empregados;</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Responsabilizar-se pelos vícios e danos decorrentes da execução do objeto, de acordo com o Código de Defesa do Consumidor (Lei nº 8.078, de 1990), bem como por todo e qualquer dano causado à Administração ou terceiros, não reduzindo essa responsabilidade a fiscalização ou o acompanhamento da execução contratual pelo CONTRATANTE, que ficará autorizado a descontar </w:t>
      </w:r>
      <w:r w:rsidRPr="001343D1">
        <w:rPr>
          <w:rFonts w:ascii="Times New Roman" w:hAnsi="Times New Roman" w:cs="Times New Roman"/>
          <w:sz w:val="24"/>
          <w:szCs w:val="24"/>
          <w:lang w:val="pt-BR"/>
        </w:rPr>
        <w:lastRenderedPageBreak/>
        <w:t>dos pagamentos devidos ou da garantia, caso exigida no edital, o valor correspondente aos danos sofridos;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Não contratar, durante a vigência do contrato, cônjuge, companheiro ou parente em linha reta, colateral ou por afinidade, até o terceiro grau, de dirigente do contratante ou do fiscal ou gestor do contrato, nos termos do artigo 48, parágrafo único, da Lei nº 14.133, de 2021;</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Quando não for possível a verificação da regularidade no Sistema de Cadastro de Fornecedores – SICAF, a CONTRATADA deverá entregar ao setor responsável pela fiscalização do contrato, até o dia trinta do mês seguinte ao da prestação dos serviços, os seguintes documentos: 1) prova de regularidade relativa à Seguridade Social; 2) certidão conjunta relativa aos tributos federais e à Dívida Ativa da União; 3) certidões que comprovem a regularidade perante a Fazenda Municipal ou Distrital do domicílio ou sede da Contratada; 4) Certidão de Regularidade do FGTS – CRF; e 5) Certidão Negativa de Débitos Trabalhistas – CNDT;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 </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Comunicar ao Fiscal do contrato, no prazo de 24 (vinte e quatro) horas, qualquer ocorrência anormal ou acidente que se verifique no local dos serviços.</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Prestar todo esclarecimento ou informação solicitada pelo CONTRATANTE ou por seus prepostos, garantindo-lhes o acesso, a qualquer tempo, ao local dos trabalhos, bem como aos documentos relativos à execução do empreendimento.</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Paralisar, por determinação do CONTRATANTE, qualquer atividade que não esteja sendo executada de acordo com a boa técnica ou que ponha em risco a segurança de pessoas ou bens de terceiros.</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Promover a guarda, manutenção e vigilância de materiais, ferramentas, e tudo o que for necessário à execução do objeto, durante a vigência do contrato.</w:t>
      </w:r>
    </w:p>
    <w:p w:rsidR="00E8015C" w:rsidRPr="001343D1" w:rsidRDefault="00E8015C" w:rsidP="00E8015C">
      <w:pPr>
        <w:ind w:left="142" w:firstLine="425"/>
        <w:jc w:val="both"/>
        <w:rPr>
          <w:szCs w:val="24"/>
        </w:rPr>
      </w:pPr>
    </w:p>
    <w:p w:rsidR="00E8015C"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Conduzir os trabalhos com estrita observância às normas da legislação pertinente, cumprindo as determinações dos Poderes Públicos, mantendo sempre limpo o local dos serviços e nas melhores condições de segurança, higiene e disciplina.</w:t>
      </w: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Submeter previamente, por escrito, ao CONTRATANTE, para análise e aprovação, quaisquer mudanças nos métodos executivos que fujam às especificações do memorial descritivo ou instrumento congênere.</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Não permitir a utilização de qualquer trabalho do menor de dezesseis anos, exceto na condição de aprendiz para os maiores de quatorze anos, nem permitir a utilização do trabalho do menor de dezoito anos em trabalho noturno, perigoso ou insalubre;</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 Manter durante toda a vigência do contrato, em compatibilidade com as obrigações assumidas, todas as condições exigidas para habilitação na licitação;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lastRenderedPageBreak/>
        <w:t>Cumprir, durante todo o período de execução do contrato, a reserva de cargos prevista em lei para pessoa com deficiência, para reabilitado da Previdência Social ou para aprendiz, bem como as reservas de cargos previstas na legislação (art. 116</w:t>
      </w:r>
      <w:r w:rsidR="00575289">
        <w:rPr>
          <w:rFonts w:ascii="Times New Roman" w:hAnsi="Times New Roman" w:cs="Times New Roman"/>
          <w:sz w:val="24"/>
          <w:szCs w:val="24"/>
          <w:lang w:val="pt-BR"/>
        </w:rPr>
        <w:t>, da Lei 14.133/2021</w:t>
      </w:r>
      <w:r w:rsidRPr="001343D1">
        <w:rPr>
          <w:rFonts w:ascii="Times New Roman" w:hAnsi="Times New Roman" w:cs="Times New Roman"/>
          <w:sz w:val="24"/>
          <w:szCs w:val="24"/>
          <w:lang w:val="pt-BR"/>
        </w:rPr>
        <w:t>);</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Comprovar a reserva de cargos a que se refere a cláusula acima, no prazo fixado pelo fiscal do contrato, com a indicação dos empregados que preencheram as referidas vagas (art. 116, parágrafo único</w:t>
      </w:r>
      <w:r w:rsidR="002E6790">
        <w:rPr>
          <w:rFonts w:ascii="Times New Roman" w:hAnsi="Times New Roman" w:cs="Times New Roman"/>
          <w:sz w:val="24"/>
          <w:szCs w:val="24"/>
          <w:lang w:val="pt-BR"/>
        </w:rPr>
        <w:t>,</w:t>
      </w:r>
      <w:r w:rsidR="00575289">
        <w:rPr>
          <w:rFonts w:ascii="Times New Roman" w:hAnsi="Times New Roman" w:cs="Times New Roman"/>
          <w:sz w:val="24"/>
          <w:szCs w:val="24"/>
          <w:lang w:val="pt-BR"/>
        </w:rPr>
        <w:t xml:space="preserve"> da Lei 14.133/2021)</w:t>
      </w:r>
      <w:r w:rsidRPr="001343D1">
        <w:rPr>
          <w:rFonts w:ascii="Times New Roman" w:hAnsi="Times New Roman" w:cs="Times New Roman"/>
          <w:sz w:val="24"/>
          <w:szCs w:val="24"/>
          <w:lang w:val="pt-BR"/>
        </w:rPr>
        <w:t>;</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Guardar sigilo sobre todas as informações obtidas em decorrência do cumprimento do contrato;</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rsidR="00E8015C" w:rsidRPr="006D25F1" w:rsidRDefault="00E8015C" w:rsidP="00E8015C">
      <w:pPr>
        <w:ind w:left="142" w:firstLine="425"/>
        <w:jc w:val="both"/>
        <w:rPr>
          <w:szCs w:val="24"/>
        </w:rPr>
      </w:pPr>
    </w:p>
    <w:p w:rsidR="00E8015C" w:rsidRPr="006D25F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6D25F1">
        <w:rPr>
          <w:rFonts w:ascii="Times New Roman" w:hAnsi="Times New Roman" w:cs="Times New Roman"/>
          <w:sz w:val="24"/>
          <w:szCs w:val="24"/>
          <w:lang w:val="pt-BR"/>
        </w:rPr>
        <w:t>Cumprir, além dos postulados legais vigentes de âmbito federal, estadual ou municipal, as normas de segurança do Contratante.</w:t>
      </w:r>
    </w:p>
    <w:p w:rsidR="00E8015C" w:rsidRPr="006D25F1" w:rsidRDefault="00E8015C" w:rsidP="00E8015C">
      <w:pPr>
        <w:pStyle w:val="PargrafodaLista"/>
        <w:rPr>
          <w:rFonts w:ascii="Times New Roman" w:hAnsi="Times New Roman" w:cs="Times New Roman"/>
          <w:sz w:val="24"/>
          <w:szCs w:val="24"/>
          <w:lang w:val="pt-BR"/>
        </w:rPr>
      </w:pPr>
    </w:p>
    <w:p w:rsidR="00E8015C" w:rsidRPr="006D25F1" w:rsidRDefault="00E8015C" w:rsidP="00E8015C">
      <w:pPr>
        <w:pStyle w:val="Nivel01Titulo"/>
        <w:spacing w:before="0"/>
        <w:ind w:left="284" w:firstLine="0"/>
        <w:rPr>
          <w:rFonts w:ascii="Times New Roman" w:hAnsi="Times New Roman"/>
          <w:sz w:val="24"/>
          <w:szCs w:val="24"/>
        </w:rPr>
      </w:pPr>
      <w:r w:rsidRPr="006D25F1">
        <w:rPr>
          <w:rFonts w:ascii="Times New Roman" w:hAnsi="Times New Roman"/>
          <w:sz w:val="24"/>
          <w:szCs w:val="24"/>
        </w:rPr>
        <w:t>CLÚSULA DÉCIMA – GARANTIA DE EXECUÇÃO</w:t>
      </w:r>
    </w:p>
    <w:p w:rsidR="00E8015C" w:rsidRPr="006D25F1" w:rsidRDefault="00E8015C" w:rsidP="00E8015C"/>
    <w:p w:rsidR="00E8015C" w:rsidRPr="006D25F1" w:rsidRDefault="00E8015C" w:rsidP="00E8015C">
      <w:pPr>
        <w:pStyle w:val="PargrafodaLista"/>
        <w:numPr>
          <w:ilvl w:val="1"/>
          <w:numId w:val="17"/>
        </w:numPr>
        <w:rPr>
          <w:rFonts w:ascii="Times New Roman" w:hAnsi="Times New Roman" w:cs="Times New Roman"/>
          <w:sz w:val="24"/>
          <w:szCs w:val="24"/>
          <w:lang w:val="pt-BR"/>
        </w:rPr>
      </w:pPr>
      <w:r w:rsidRPr="006D25F1">
        <w:rPr>
          <w:rFonts w:ascii="Times New Roman" w:hAnsi="Times New Roman" w:cs="Times New Roman"/>
          <w:sz w:val="24"/>
          <w:szCs w:val="24"/>
          <w:lang w:val="pt-BR"/>
        </w:rPr>
        <w:t>Não haverá exigência de garantia contratual da execução.</w:t>
      </w:r>
    </w:p>
    <w:p w:rsidR="00E8015C" w:rsidRPr="001343D1" w:rsidRDefault="00E8015C" w:rsidP="00E8015C">
      <w:pPr>
        <w:ind w:left="142" w:firstLine="425"/>
        <w:jc w:val="both"/>
        <w:rPr>
          <w:szCs w:val="24"/>
        </w:rPr>
      </w:pPr>
    </w:p>
    <w:p w:rsidR="00E8015C" w:rsidRPr="001343D1" w:rsidRDefault="00E8015C" w:rsidP="00E8015C">
      <w:pPr>
        <w:pStyle w:val="Nivel01Titulo"/>
        <w:spacing w:before="0"/>
        <w:ind w:left="284" w:firstLine="0"/>
        <w:rPr>
          <w:rFonts w:ascii="Times New Roman" w:hAnsi="Times New Roman" w:cs="Times New Roman"/>
          <w:sz w:val="24"/>
          <w:szCs w:val="24"/>
        </w:rPr>
      </w:pPr>
      <w:r w:rsidRPr="001343D1">
        <w:rPr>
          <w:rFonts w:ascii="Times New Roman" w:hAnsi="Times New Roman" w:cs="Times New Roman"/>
          <w:sz w:val="24"/>
          <w:szCs w:val="24"/>
        </w:rPr>
        <w:t xml:space="preserve">CLÁUSULA </w:t>
      </w:r>
      <w:r w:rsidRPr="001343D1">
        <w:rPr>
          <w:rFonts w:ascii="Times New Roman" w:hAnsi="Times New Roman"/>
          <w:sz w:val="24"/>
          <w:szCs w:val="24"/>
        </w:rPr>
        <w:t>DÉCIMA PRIMEIRA</w:t>
      </w:r>
      <w:r w:rsidRPr="001343D1">
        <w:rPr>
          <w:rFonts w:ascii="Times New Roman" w:hAnsi="Times New Roman" w:cs="Times New Roman"/>
          <w:sz w:val="24"/>
          <w:szCs w:val="24"/>
        </w:rPr>
        <w:t xml:space="preserve"> – OBRIGAÇÕES PERTINENTES À LGPD</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DAS DEFINIÇÕES</w:t>
      </w:r>
    </w:p>
    <w:p w:rsidR="00E8015C" w:rsidRPr="001343D1" w:rsidRDefault="00E8015C" w:rsidP="00E8015C">
      <w:pPr>
        <w:pStyle w:val="PargrafodaLista"/>
        <w:ind w:left="142" w:firstLine="425"/>
        <w:rPr>
          <w:rFonts w:ascii="Times New Roman" w:hAnsi="Times New Roman" w:cs="Times New Roman"/>
          <w:b/>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Para efeito desta, o CONTRATANTE e a CONTRATADA serão denominados, isoladamente, “PARTE” e em conjunto “PARTES” e ainda, serão consideradas as seguintes definições:</w:t>
      </w:r>
    </w:p>
    <w:p w:rsidR="00E8015C" w:rsidRPr="001343D1" w:rsidRDefault="00E8015C" w:rsidP="00E8015C">
      <w:pPr>
        <w:pStyle w:val="PargrafodaLista"/>
        <w:ind w:left="142" w:firstLine="425"/>
        <w:rPr>
          <w:rFonts w:ascii="Times New Roman" w:hAnsi="Times New Roman" w:cs="Times New Roman"/>
          <w:b/>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Leis e Regulamentos de Proteção de Dados - Quaisquer leis, portarias e regulações, incluindo-se aí as decisões publicadas pela Autoridade Fiscalizadora competente, aplicável ao Tratamento dos Dados Pessoais no território nacional.</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LGPD - Lei Geral de Proteção de Dados, e suas respectivas alterações posteriores (Lei nº 13.709, de 14 de agosto de 2018).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Dados Pessoais do Contratante - Significam qualquer Dado Pessoal Tratado pela CONTRATADA ou OPERADORA, incluindo Dados Pessoas Sensíveis, nos termos de ou em relação com o CONTRATO.</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Serviços - Serviços e outras atividades que serão fornecidas ou realizadas pelo ou em nome do CONTRATADA para o CONTRATANTE, nos termos do CONTRATO.</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lastRenderedPageBreak/>
        <w:t>Colaborador(es) – Significa qualquer empregado, funcionário, inclusive subcontratados ou terceirizados, representantes ou prepostos, remunerado ou sem remuneração, em regime integral ou parcial, que atue em nome das Partes e que tenha acesso a Dados Pessoais.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Incidente de Segurança – Significa toda e qualquer situação, acidental ou intencional, ilícita ou sem autorização do CONTROLADOR, praticada mediante culpa ou dolo, que provoque, em relação a Dados Pessoais:  </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b/>
          <w:sz w:val="24"/>
          <w:szCs w:val="24"/>
          <w:lang w:val="pt-BR"/>
        </w:rPr>
      </w:pPr>
      <w:r w:rsidRPr="001343D1">
        <w:rPr>
          <w:rFonts w:ascii="Times New Roman" w:hAnsi="Times New Roman" w:cs="Times New Roman"/>
          <w:sz w:val="24"/>
          <w:szCs w:val="24"/>
          <w:lang w:val="pt-BR"/>
        </w:rPr>
        <w:t xml:space="preserve">a destruição;  </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 perda;  </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 xml:space="preserve">a alteração;  </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comunicação ou difusão; ou</w:t>
      </w:r>
    </w:p>
    <w:p w:rsidR="00E8015C" w:rsidRPr="001343D1" w:rsidRDefault="00E8015C" w:rsidP="00E8015C">
      <w:pPr>
        <w:pStyle w:val="PargrafodaLista"/>
        <w:widowControl/>
        <w:numPr>
          <w:ilvl w:val="0"/>
          <w:numId w:val="18"/>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 acesso a Terceiros.</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Autoridades Fiscalizadoras – Significa qualquer autoridade, inclusive judicial, competente para fiscalizar, julgar e aplicar a legislação pertinente, incluindo, mas não se limitando, à ANPD.</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Os termos “Tratamento”, “Dado Pessoal”, “Dado Pessoal Sensível”, “ANPD”, “Titular” e “Relatório de Impacto à Proteção de Dados” terão, para os efeitos deste, o mesmo significado que lhes é atribuído na Lei nº 13.709/18.</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O CONTRATANTE é o CONTROLADOR, na qualidade de pessoa natural ou jurídica a quem competem as decisões referentes ao tratamento de dados pessoais.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A CONTRATADA é a OPERADORA, na qualidade de pessoa jurídica que realiza o tratamento de dados pessoais em nome do CONTROLADOR.</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Independentemente da data de início da vigência da Lei nº 13.709/18, as partes comprometem-se a proteger os direitos fundamentais da liberdade e de privacidade e o livre desenvolvimento da personalidade da pessoa natural, relativos ao tratamento de dados pessoais, inclusive nos meios digitais, observando-se, em especial, o disposto nas Leis 13.709/2018 e 12.965/2014.</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DO TRATAMENTO DE DADOS PESSOAIS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Nivel01Titulo"/>
        <w:numPr>
          <w:ilvl w:val="2"/>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São deveres do CONTROLADOR:</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O CONTROLADOR declara que realiza o tratamento de dados pessoais com base nas hipóteses dos Arts. 7º e/ou 11º da Lei 13.709/2018 aos quais submeterão os serviços e responsabiliza-se pela realização do tratamento para propósitos legítimos, específicos, explícitos e informados ao titular, pela compatibilidade no tratamento com as finalidades informadas ao titular, assim como pela definição da forma de tratamento dos referidos dados, além de informar ao Titular que seus dados pessoais são compartilhados com esta CONTRATADA e que este atua na qualidade de OPERADORA.</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lastRenderedPageBreak/>
        <w:t>Caso realize tratamento de dados pessoais baseado em "consentimento" (Artigos 7º, I ou 11, I da LGPD), o CONTROLADOR é responsável pela guarda adequada do instrumento de consentimento fornecido pelo Titular e deverá informar ao titular do dado sobre o compartilhamento de seus dados com a OPERADORA visando atender às finalidades para o respectivo tratamento.</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Compartilhar, sem demora, o instrumento de consentimento com a CONTRATADA, quando solicitado, visando atender requisições e determinações das autoridades fiscalizadoras, Ministério Público, Poder Judiciário ou Órgãos de controle administrativo.</w:t>
      </w:r>
    </w:p>
    <w:p w:rsidR="00E8015C" w:rsidRPr="001343D1" w:rsidRDefault="00E8015C" w:rsidP="00E8015C">
      <w:pPr>
        <w:ind w:left="142" w:firstLine="425"/>
        <w:jc w:val="both"/>
        <w:rPr>
          <w:szCs w:val="24"/>
        </w:rPr>
      </w:pPr>
    </w:p>
    <w:p w:rsidR="00E8015C" w:rsidRPr="001343D1" w:rsidRDefault="00E8015C" w:rsidP="00E8015C">
      <w:pPr>
        <w:pStyle w:val="Nivel01Titulo"/>
        <w:numPr>
          <w:ilvl w:val="3"/>
          <w:numId w:val="17"/>
        </w:numPr>
        <w:spacing w:before="0"/>
        <w:ind w:left="142" w:firstLine="425"/>
        <w:rPr>
          <w:rFonts w:ascii="Times New Roman" w:hAnsi="Times New Roman" w:cs="Times New Roman"/>
          <w:b w:val="0"/>
          <w:sz w:val="24"/>
          <w:szCs w:val="24"/>
        </w:rPr>
      </w:pPr>
      <w:r w:rsidRPr="001343D1">
        <w:rPr>
          <w:rFonts w:ascii="Times New Roman" w:hAnsi="Times New Roman" w:cs="Times New Roman"/>
          <w:b w:val="0"/>
          <w:sz w:val="24"/>
          <w:szCs w:val="24"/>
        </w:rPr>
        <w:t>O CONTRATANTE noticiará à CONTRATADA e/ou OPERADORA sobre qualquer possível risco de Incidente de Segurança ou de descumprimento com quaisquer Leis e Regulamentos de Proteção de Dados de que venha a ter conhecimento ou suspeita, devendo, à CONTRATADA/OPERADORA, em até 30 (trinta) dias corridos, tomar as medidas necessárias, informando o Contratante.</w:t>
      </w:r>
    </w:p>
    <w:p w:rsidR="00E8015C" w:rsidRPr="001343D1" w:rsidRDefault="00E8015C" w:rsidP="00E8015C">
      <w:pPr>
        <w:ind w:left="142" w:firstLine="425"/>
        <w:jc w:val="both"/>
        <w:rPr>
          <w:szCs w:val="24"/>
        </w:rPr>
      </w:pPr>
    </w:p>
    <w:p w:rsidR="00E8015C" w:rsidRPr="001343D1"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São deveres da OPERADORA:</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Garantir que o tratamento seja limitado às atividades necessárias ao atingimento das finalidades de execução do contrato e do serviço contratado, e utilizá-los, quando seja o caso, em cumprimento de obrigação legal ou regulatória, no exercício regular de direito, por determinação judicial ou por requisição da ANPD - Autoridade Nacional de Proteção de Dados.</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1343D1"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1343D1">
        <w:rPr>
          <w:rFonts w:ascii="Times New Roman" w:hAnsi="Times New Roman" w:cs="Times New Roman"/>
          <w:sz w:val="24"/>
          <w:szCs w:val="24"/>
          <w:lang w:val="pt-BR"/>
        </w:rPr>
        <w:t>Cooperar com o CONTROLADOR no cumprimento das obrigações referentes ao exercício dos direitos dos Titulares previstos na LGPD e nas Leis e Regulamentos de Proteção de Dados em vigor e no atendimento de requisições e determinações do Poder Judiciário, Ministério Público e Órgãos de controle administrativo.</w:t>
      </w:r>
    </w:p>
    <w:p w:rsidR="00E8015C" w:rsidRPr="001343D1"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Comunicar, sem demora, ao CONTROLADOR, o resultado de auditoria realizada pela ANPD, na medida em que esta diga respeito aos dados do CONTROLADOR. Caso sejam detectadas eventuais desconformidades, a OPERADORA irá corrigi-las dentro de um prazo razoável e informará o CONTROLADOR a este respeito.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Informar imediatamente ao CONTRATANTE quando receber uma solicitação de um Titular de Dados, a respeito dos seus Dados Pessoais.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Abster-se de responder qualquer solicitação em relação aos Dados Pessoais do solicitante, exceto nas instruções documentadas do Contratante ou conforme exigido pela LGPD e Leis e Regulamentos de Proteção de Dados em vigor.</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Informar imediatamente ao CONTRATANTE, assim que tomar conhecimento, de:  </w:t>
      </w:r>
    </w:p>
    <w:p w:rsidR="00E8015C" w:rsidRPr="0075275B" w:rsidRDefault="00E8015C" w:rsidP="00E8015C">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qualquer investigação ou apreensão de Dados Pessoais sob o controle do Contratante por oficiais do governo ou qualquer indicação específica de </w:t>
      </w:r>
      <w:proofErr w:type="gramStart"/>
      <w:r w:rsidRPr="0075275B">
        <w:rPr>
          <w:rFonts w:ascii="Times New Roman" w:hAnsi="Times New Roman" w:cs="Times New Roman"/>
          <w:sz w:val="24"/>
          <w:szCs w:val="24"/>
          <w:lang w:val="pt-BR"/>
        </w:rPr>
        <w:t>que</w:t>
      </w:r>
      <w:proofErr w:type="gramEnd"/>
      <w:r w:rsidRPr="0075275B">
        <w:rPr>
          <w:rFonts w:ascii="Times New Roman" w:hAnsi="Times New Roman" w:cs="Times New Roman"/>
          <w:sz w:val="24"/>
          <w:szCs w:val="24"/>
          <w:lang w:val="pt-BR"/>
        </w:rPr>
        <w:t xml:space="preserve"> tal investigação ou apreensão seja, iminente.  </w:t>
      </w:r>
    </w:p>
    <w:p w:rsidR="00E8015C" w:rsidRPr="0075275B" w:rsidRDefault="00E8015C" w:rsidP="00E8015C">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quaisquer outros pedidos provenientes desses funcionários públicos.  </w:t>
      </w:r>
    </w:p>
    <w:p w:rsidR="00E8015C" w:rsidRPr="0075275B" w:rsidRDefault="00E8015C" w:rsidP="00E8015C">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qualquer informação que seja relevante em relação ao tratamento de Dados Pessoais do CONTRATANTE.  </w:t>
      </w:r>
    </w:p>
    <w:p w:rsidR="00E8015C" w:rsidRPr="0075275B" w:rsidRDefault="00E8015C" w:rsidP="00E8015C">
      <w:pPr>
        <w:pStyle w:val="PargrafodaLista"/>
        <w:widowControl/>
        <w:numPr>
          <w:ilvl w:val="0"/>
          <w:numId w:val="19"/>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qualquer incidente ou violação que afete o negócio ou que demande ação por parte do CONTROLADOR.</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DOS COLABORADORES DA CONTRATADA</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assegurará que o acesso e o Tratamento dos Dados Pessoais do Contratante serão restritos aos Colaboradores que precisam efetivamente tratá-los, com o objetivo único de alcançar as finalidades definidas no contrato indicado no preâmbulo, bem como que tais Colaboradores: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Tenham recebido treinamentos referentes aos princípios da proteção de dados e às leis que envolvem o tratamento.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Tenham conhecimento das obrigações da CONTRATADA, incluindo as obrigações na presente. </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SEGURANÇA DOS DADOS PESSOAIS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adotará medidas técnicas e administrativas adequadas a assegurar a proteção de dados, nos termos do artigo 46 da LGPD, de modo a garantir um nível apropriado de segurança aos Dados Pessoais tratados e mitigar possíveis riscos. Ao avaliar o nível apropriado de segurança, a CONTRATADA deverá levar em conta os riscos que são apresentados pelo tratamento, em particular aqueles relacionados a potenciais Incidentes de Segurança, identificação de vulnerabilidades e adequada gestão de risco.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b/>
        <w:t>A CONTRATADA manterá os Dados Pessoais de pessoas vinculadas ao CONTRATANTE e informações confidenciais sob programas de segurança, incluindo a adoção e a aplicação de políticas e procedimentos internos, visando a:</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            proteção contra perdas, acessos ou divulgação acidentais ou ilícitos;  </w:t>
      </w:r>
    </w:p>
    <w:p w:rsidR="00E8015C" w:rsidRPr="0075275B" w:rsidRDefault="00E8015C" w:rsidP="00E8015C">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identificar riscos prováveis e razoáveis para segurança e acessos não autorizados à sua rede; e  </w:t>
      </w:r>
    </w:p>
    <w:p w:rsidR="00E8015C" w:rsidRPr="0075275B" w:rsidRDefault="00E8015C" w:rsidP="00E8015C">
      <w:pPr>
        <w:pStyle w:val="PargrafodaLista"/>
        <w:widowControl/>
        <w:numPr>
          <w:ilvl w:val="0"/>
          <w:numId w:val="20"/>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minimizar riscos de segurança, incluindo avaliação de riscos e testes regulares.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designará um ou mais empregados para coordenar e para se responsabilizar pelo programa de segurança da informação, que inclui a garantia de cumprimento de políticas internas de segurança da informação.</w:t>
      </w:r>
    </w:p>
    <w:p w:rsidR="00726F30" w:rsidRPr="0075275B" w:rsidRDefault="00726F30" w:rsidP="00726F30">
      <w:pPr>
        <w:pStyle w:val="PargrafodaLista"/>
        <w:widowControl/>
        <w:autoSpaceDE/>
        <w:autoSpaceDN/>
        <w:ind w:left="567"/>
        <w:contextualSpacing/>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Em caso de incidente de acesso indevido, não autorizado e do vazamento ou perda de dados pessoais que tiverem sido transferidos pelo CONTRATANTE, independentemente do motivo que o tenha ocasionado, a CONTRATADA comunicará ao CONTRATANTE imediatamente a partir da ciência do incidente, contendo, no mínimo, as seguintes informações: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            data e hora do incidente;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data e hora da ciência pela CONTRATADA;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relação dos tipos de dados afetados pelo incidente;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número de Titulares afetados;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dados de contato do Encarregado de Proteção de Dados ou outra pessoa junto à qual seja possível obter maiores informações sobre o ocorrido; e  </w:t>
      </w:r>
    </w:p>
    <w:p w:rsidR="00E8015C" w:rsidRPr="0075275B" w:rsidRDefault="00E8015C" w:rsidP="00E8015C">
      <w:pPr>
        <w:pStyle w:val="PargrafodaLista"/>
        <w:widowControl/>
        <w:numPr>
          <w:ilvl w:val="0"/>
          <w:numId w:val="21"/>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indicação de medidas que estiverem sendo tomadas para reparar o dano e evitar novos    incidentes.</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lastRenderedPageBreak/>
        <w:t>Caso a CONTRATADA não disponha de todas as informações ora elencadas no momento de envio da comunicação, deverá enviá-las de forma gradual, objetivando a garantir a maior celeridade possível, sendo certo que a comunicação completa, com todas as informações indicadas, no prazo máximo de 5 dias a partir da ciência do incidente.</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TRANSFERÊNCIA INTERNACIONAL DE DADOS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As transferências de Dados Pessoais do CONTRATANTE pela CONTRATADA para um terceiro país, ou seja, um país diferente daquele em que os Dados Pessoais são disponibilizados à CONTRATADA, são permitidas somente quando tais transferências forem estritamente necessárias para a execução do Contrato e de acordo com as condições e os limites estabelecidos a seguir.</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CONTRATADA/OPERADORA deverá notificar o CONTRATANTE, sem demora indevida, de quaisquer intenções de transferências permanentes ou temporárias dos Dados Pessoais do CONTRATANTE pela CONTRATADA para um terceiro país e somente realizar tal transferência após obter autorização, por escrito, do CONTROLADOR, que pode ser negada a seu critério.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Essa notificação ao CONTRATANTE deverá conter informações detalhadas sobre para quais países as informações seriam transferidas e para quais finalidades.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Quando a transferência for solicitada pelo CONTRATANTE ou necessária para a prestação dos Serviços, mediante prévia autorização formal do CONTRATANTE, a CONTRATADA deverá adotar os mecanismos de transferência internacional pertinentes incluindo, quando aplicável, as futuras cláusulas padrão aprovadas pela ANPD para Transferência Internacional de Dados Pessoais, sempre que estiverem disponíveis, ou, quando aplicável, cláusulas contratuais exigidas por países destinatários.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 EXCLUSÃO E DEVOLUÇÃO DOS DADOS PESSOAIS DO CONTRATANTE</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deverá prontamente, quando do término da vigência do contrato, interromper o tratamento dos Dados Pessoais do CONTRATANTE e, em no máximo 30 (trinta) dias, sob instruções e na medida do determinado pelo CONTRATANTE, eliminar completamente os Dados Pessoais e todas as cópias porventura existentes, seja em formato digital ou físico, salvo quando a CONTRATADA tenha que manter os dados para cumprimento de obrigação legal ou outra hipótese da LGPD.</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DAS RESPONSABILIDADES</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responsabilidades das partes, serão apuradas conforme estabelecido no corpo deste e de acordo com o que dispõe a Seção III, Capítulo VI da LGPD.</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responsabilidade pela administração do cadastro de usuários e das permissões de acesso aos sistemas é do CONTRATANTE. A CONTRATADA recomenda a revisão periódica dos cadastros de usuários e das respectivas permissões pelos Administradores do CONTRATANTE para garantir que somente pessoas devidamente autorizadas tenham acesso aos dados mantidos nos sistemas, bem como que seja implementada a política de desativação dos acessos de ex-</w:t>
      </w:r>
      <w:r w:rsidR="00575289">
        <w:rPr>
          <w:rFonts w:ascii="Times New Roman" w:hAnsi="Times New Roman" w:cs="Times New Roman"/>
          <w:sz w:val="24"/>
          <w:szCs w:val="24"/>
          <w:lang w:val="pt-BR"/>
        </w:rPr>
        <w:t>s</w:t>
      </w:r>
      <w:r w:rsidRPr="0075275B">
        <w:rPr>
          <w:rFonts w:ascii="Times New Roman" w:hAnsi="Times New Roman" w:cs="Times New Roman"/>
          <w:sz w:val="24"/>
          <w:szCs w:val="24"/>
          <w:lang w:val="pt-BR"/>
        </w:rPr>
        <w:t xml:space="preserve">ervidores e/ou Colaboradores eventuais em caso de rescisão do contrato de trabalho. </w:t>
      </w: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lastRenderedPageBreak/>
        <w:t>As partes concordam que, apesar do disposto neste, a CONTRATADA poderá revelar as informações confidenciais e os dados pessoais em razão de qualquer ordem, decreto, despacho, decisão ou regra emitida por qualquer órgão judicial, legislativo ou executivo que imponha tal revelação. Da mesma forma, em virtude de estarem as informações ou os dados pessoais no domínio público na data da celebração do presente Contrato ou, ainda, de terem se tornado parte do domínio público depois da data da celebração do presente, por razões não atribuíveis à ação ou omissão da CONTRATADA.</w:t>
      </w:r>
    </w:p>
    <w:p w:rsidR="00E8015C" w:rsidRPr="0075275B" w:rsidRDefault="00E8015C" w:rsidP="00E8015C">
      <w:pPr>
        <w:tabs>
          <w:tab w:val="left" w:pos="708"/>
          <w:tab w:val="left" w:pos="1134"/>
          <w:tab w:val="left" w:pos="1701"/>
          <w:tab w:val="left" w:pos="2268"/>
          <w:tab w:val="left" w:pos="2835"/>
        </w:tabs>
        <w:suppressAutoHyphens/>
        <w:ind w:left="142" w:firstLine="425"/>
        <w:jc w:val="both"/>
        <w:rPr>
          <w:szCs w:val="24"/>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cs="Times New Roman"/>
          <w:sz w:val="24"/>
          <w:szCs w:val="24"/>
        </w:rPr>
        <w:t xml:space="preserve">CLÁUSULA DÉCIMA </w:t>
      </w:r>
      <w:r w:rsidRPr="0075275B">
        <w:rPr>
          <w:rFonts w:ascii="Times New Roman" w:hAnsi="Times New Roman"/>
          <w:sz w:val="24"/>
          <w:szCs w:val="24"/>
        </w:rPr>
        <w:t>SEGUNDA</w:t>
      </w:r>
      <w:r w:rsidRPr="0075275B">
        <w:rPr>
          <w:rFonts w:ascii="Times New Roman" w:hAnsi="Times New Roman" w:cs="Times New Roman"/>
          <w:sz w:val="24"/>
          <w:szCs w:val="24"/>
        </w:rPr>
        <w:t xml:space="preserve"> – DAS INFRAÇÕES E SANÇÕES ADMINISTRATIVAS.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Comete infração administrativa, nos termos da Lei nº 14.133, de 2021, o contratado que:</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der causa à inexecução parcial do contrato;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der causa à inexecução parcial do contrato que cause grave dano à Administração ou ao funcionamento dos serviços públicos ou ao interesse coletivo;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der causa à inexecução total do contrato;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ensejar o retardamento da execução ou da entrega do objeto da contratação sem motivo justificado;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apresentar documentação falsa ou prestar declaração falsa durante a execução do contrato;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praticar ato fraudulento na execução do contrato;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comportar-se de modo inidôneo ou cometer fraude de qualquer natureza;</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praticar ato lesivo previsto no art. 5º da Lei nº 12.846, de 1º de agosto de 2013.</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Serão aplicadas ao contratado que incorrer nas infrações acima descritas as seguintes sanções: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Advertência, quando o contratado der causa à inexecução parcial do contrato, sempre que não se justificar a imposição de penalidade mais grave (art. 156, §2º, da Lei nº 14.133, de 2021);</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Impedimento de licitar e contratar, quando praticadas as condutas descritas nas alíneas “b”, “c” e “d” do subitem acima deste Contrato, sempre que não se justificar a imposição de penalidade mais grave (art. 156, § 4º, da Lei nº 14.133, de 2021);</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Declaração de inidoneidade para licitar e contratar, quando praticadas as condutas descritas nas alíneas “e”, “f”, “g” e “h” do subitem acima deste Contrato, bem como nas alíneas “b”, “c” e “d”, que justifiquem a imposição de penalidade mais grave (art. 156, §5º, da Lei nº 14.133, de 2021).</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Multa:</w:t>
      </w: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lastRenderedPageBreak/>
        <w:t xml:space="preserve">moratória de </w:t>
      </w:r>
      <w:r w:rsidRPr="002908F1">
        <w:rPr>
          <w:rFonts w:ascii="Times New Roman" w:hAnsi="Times New Roman" w:cs="Times New Roman"/>
          <w:sz w:val="24"/>
          <w:szCs w:val="24"/>
          <w:lang w:val="pt-BR"/>
        </w:rPr>
        <w:t xml:space="preserve">1% (um por cento) </w:t>
      </w:r>
      <w:r w:rsidRPr="0075275B">
        <w:rPr>
          <w:rFonts w:ascii="Times New Roman" w:hAnsi="Times New Roman" w:cs="Times New Roman"/>
          <w:sz w:val="24"/>
          <w:szCs w:val="24"/>
          <w:lang w:val="pt-BR"/>
        </w:rPr>
        <w:t xml:space="preserve">por dia de atraso injustificado sobre o valor da parcela inadimplida, até o limite de </w:t>
      </w:r>
      <w:r>
        <w:rPr>
          <w:rFonts w:ascii="Times New Roman" w:hAnsi="Times New Roman" w:cs="Times New Roman"/>
          <w:sz w:val="24"/>
          <w:szCs w:val="24"/>
          <w:lang w:val="pt-BR"/>
        </w:rPr>
        <w:t>3</w:t>
      </w:r>
      <w:r w:rsidRPr="0075275B">
        <w:rPr>
          <w:rFonts w:ascii="Times New Roman" w:hAnsi="Times New Roman" w:cs="Times New Roman"/>
          <w:sz w:val="24"/>
          <w:szCs w:val="24"/>
          <w:lang w:val="pt-BR"/>
        </w:rPr>
        <w:t>0 (</w:t>
      </w:r>
      <w:r>
        <w:rPr>
          <w:rFonts w:ascii="Times New Roman" w:hAnsi="Times New Roman" w:cs="Times New Roman"/>
          <w:sz w:val="24"/>
          <w:szCs w:val="24"/>
          <w:lang w:val="pt-BR"/>
        </w:rPr>
        <w:t>trinta</w:t>
      </w:r>
      <w:r w:rsidRPr="0075275B">
        <w:rPr>
          <w:rFonts w:ascii="Times New Roman" w:hAnsi="Times New Roman" w:cs="Times New Roman"/>
          <w:sz w:val="24"/>
          <w:szCs w:val="24"/>
          <w:lang w:val="pt-BR"/>
        </w:rPr>
        <w:t>) dias;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3"/>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 xml:space="preserve">compensatória de </w:t>
      </w:r>
      <w:r w:rsidRPr="002908F1">
        <w:rPr>
          <w:rFonts w:ascii="Times New Roman" w:hAnsi="Times New Roman" w:cs="Times New Roman"/>
          <w:sz w:val="24"/>
          <w:szCs w:val="24"/>
          <w:lang w:val="pt-BR"/>
        </w:rPr>
        <w:t xml:space="preserve">20% (vinte por cento) </w:t>
      </w:r>
      <w:r w:rsidRPr="0075275B">
        <w:rPr>
          <w:rFonts w:ascii="Times New Roman" w:hAnsi="Times New Roman" w:cs="Times New Roman"/>
          <w:sz w:val="24"/>
          <w:szCs w:val="24"/>
          <w:lang w:val="pt-BR"/>
        </w:rPr>
        <w:t>sobre o valor total do contrato, no caso de inexecução total do objeto;</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b/>
        <w:t>A aplicação das sanções previstas neste Contrato não exclui, em hipótese alguma, a obrigação de reparação integral do dano causado ao Contratante.</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Todas as sanções previstas neste Contrato poderão ser aplicadas cumulativamente com a multa (art. 156, §7º, da Lei nº 14.133, de 2021).</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Antes da aplicação da multa será facultada a defesa do interessado no prazo de 15 (quinze) dias úteis, contado da data de sua intimação (art. 157, da Lei nº 14.133, de 2021).</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szCs w:val="24"/>
          <w:lang w:val="pt-BR"/>
        </w:rPr>
        <w:t>Se a multa aplicada e as indenizações cabíveis forem superiores ao valor do pagamento eventualmente devido pelo Contratante ao Contratado, além da perda desse</w:t>
      </w:r>
      <w:r w:rsidRPr="0075275B">
        <w:rPr>
          <w:rFonts w:ascii="Times New Roman" w:hAnsi="Times New Roman" w:cs="Times New Roman"/>
          <w:sz w:val="24"/>
          <w:lang w:val="pt-BR"/>
        </w:rPr>
        <w:t xml:space="preserve"> valor, a diferença será descontada da garantia prestada ou será cobrada judicialmente (art. 156, §8º, da Lei nº 14.133, de 2021).</w:t>
      </w:r>
    </w:p>
    <w:p w:rsidR="00E8015C" w:rsidRPr="0075275B" w:rsidRDefault="00E8015C" w:rsidP="00E8015C">
      <w:pPr>
        <w:ind w:left="142" w:firstLine="425"/>
        <w:jc w:val="both"/>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Previamente ao encaminhamento à cobrança judicial, a multa poderá ser recolhida administrativamente no prazo máximo de 30 (trinta) dias, a contar da data do recebimento da comunicação enviada pela autoridade competente.</w:t>
      </w:r>
    </w:p>
    <w:p w:rsidR="00E8015C" w:rsidRPr="0075275B" w:rsidRDefault="00E8015C" w:rsidP="00E8015C">
      <w:pPr>
        <w:pStyle w:val="PargrafodaLista"/>
        <w:ind w:left="142" w:firstLine="425"/>
        <w:rPr>
          <w:rFonts w:ascii="Times New Roman" w:hAnsi="Times New Roman" w:cs="Times New Roman"/>
          <w:sz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rsidR="00E8015C" w:rsidRPr="0075275B" w:rsidRDefault="00E8015C" w:rsidP="00E8015C">
      <w:pPr>
        <w:pStyle w:val="PargrafodaLista"/>
        <w:ind w:left="142" w:firstLine="425"/>
        <w:rPr>
          <w:rFonts w:ascii="Times New Roman" w:hAnsi="Times New Roman" w:cs="Times New Roman"/>
          <w:sz w:val="24"/>
          <w:lang w:val="pt-BR"/>
        </w:rPr>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TERCEIRA</w:t>
      </w:r>
      <w:r w:rsidRPr="0075275B">
        <w:rPr>
          <w:rFonts w:ascii="Times New Roman" w:hAnsi="Times New Roman"/>
          <w:sz w:val="24"/>
          <w:szCs w:val="24"/>
        </w:rPr>
        <w:t xml:space="preserve"> – DA RESCISÃO</w:t>
      </w:r>
    </w:p>
    <w:p w:rsidR="00E8015C" w:rsidRPr="0075275B" w:rsidRDefault="00E8015C" w:rsidP="00E8015C">
      <w:pPr>
        <w:ind w:left="142" w:firstLine="425"/>
        <w:jc w:val="both"/>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O contrato pode ser extinto antes de cumpridas as obrigações nele estipuladas, ou antes do prazo nele fixado, por algum dos motivos previstos no artigo 137 da Lei nº 14.133/21, bem como amigavelmente, assegurados o contraditório e a ampla defesa.</w:t>
      </w:r>
    </w:p>
    <w:p w:rsidR="00E8015C" w:rsidRPr="0075275B" w:rsidRDefault="00E8015C" w:rsidP="00E8015C">
      <w:pPr>
        <w:pStyle w:val="PargrafodaLista"/>
        <w:widowControl/>
        <w:autoSpaceDE/>
        <w:autoSpaceDN/>
        <w:ind w:left="567"/>
        <w:contextualSpacing/>
        <w:rPr>
          <w:rFonts w:ascii="Times New Roman" w:hAnsi="Times New Roman" w:cs="Times New Roman"/>
          <w:sz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 inexecução total ou parcial do ajuste enseja a sua rescisão, sem prejuízo das penalidades previstas neste Contrato.</w:t>
      </w: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O Contrato pode ser extinto pelo CONTRATANTE, se verificada a ocorrência de quaisquer das hipóteses elencadas no artigo 137 da Lei nº 14.133/21.</w:t>
      </w:r>
    </w:p>
    <w:p w:rsidR="00E8015C" w:rsidRPr="0075275B" w:rsidRDefault="00E8015C" w:rsidP="00E8015C">
      <w:pPr>
        <w:pStyle w:val="PargrafodaLista"/>
        <w:ind w:left="142" w:firstLine="425"/>
        <w:rPr>
          <w:rFonts w:ascii="Times New Roman" w:hAnsi="Times New Roman" w:cs="Times New Roman"/>
          <w:sz w:val="24"/>
          <w:lang w:val="pt-BR"/>
        </w:rPr>
      </w:pPr>
    </w:p>
    <w:p w:rsidR="00E8015C" w:rsidRPr="0075275B" w:rsidRDefault="00E8015C" w:rsidP="00E8015C">
      <w:pPr>
        <w:pStyle w:val="PargrafodaLista"/>
        <w:widowControl/>
        <w:numPr>
          <w:ilvl w:val="1"/>
          <w:numId w:val="17"/>
        </w:numPr>
        <w:autoSpaceDE/>
        <w:autoSpaceDN/>
        <w:ind w:left="142" w:firstLine="425"/>
        <w:contextualSpacing/>
        <w:rPr>
          <w:rStyle w:val="markedcontent"/>
          <w:rFonts w:ascii="Times New Roman" w:hAnsi="Times New Roman" w:cs="Times New Roman"/>
          <w:sz w:val="24"/>
          <w:lang w:val="pt-BR"/>
        </w:rPr>
      </w:pPr>
      <w:r w:rsidRPr="0075275B">
        <w:rPr>
          <w:rStyle w:val="markedcontent"/>
          <w:rFonts w:ascii="Times New Roman" w:hAnsi="Times New Roman" w:cs="Times New Roman"/>
          <w:sz w:val="24"/>
          <w:lang w:val="pt-BR"/>
        </w:rPr>
        <w:t>A rescisão será formalmente motivada nos autos do processo, assegurados o contraditório e</w:t>
      </w:r>
      <w:r w:rsidRPr="0075275B">
        <w:rPr>
          <w:rFonts w:ascii="Times New Roman" w:hAnsi="Times New Roman" w:cs="Times New Roman"/>
          <w:sz w:val="24"/>
          <w:lang w:val="pt-BR"/>
        </w:rPr>
        <w:t xml:space="preserve"> </w:t>
      </w:r>
      <w:r w:rsidRPr="0075275B">
        <w:rPr>
          <w:rStyle w:val="markedcontent"/>
          <w:rFonts w:ascii="Times New Roman" w:hAnsi="Times New Roman" w:cs="Times New Roman"/>
          <w:sz w:val="24"/>
          <w:lang w:val="pt-BR"/>
        </w:rPr>
        <w:t>a ampla defesa.</w:t>
      </w:r>
    </w:p>
    <w:p w:rsidR="00E8015C" w:rsidRPr="0075275B" w:rsidRDefault="00E8015C" w:rsidP="00E8015C">
      <w:pPr>
        <w:ind w:left="142" w:firstLine="425"/>
        <w:jc w:val="both"/>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 alteração social ou a modificação da finalidade ou da estrutura da CONTRATADA não ensejará a rescisão se não restringir sua capacidade de concluir o contrato.</w:t>
      </w:r>
    </w:p>
    <w:p w:rsidR="00E8015C" w:rsidRPr="0075275B" w:rsidRDefault="00E8015C" w:rsidP="00E8015C">
      <w:pPr>
        <w:pStyle w:val="PargrafodaLista"/>
        <w:ind w:left="142" w:firstLine="425"/>
        <w:rPr>
          <w:rFonts w:ascii="Times New Roman" w:hAnsi="Times New Roman" w:cs="Times New Roman"/>
          <w:sz w:val="24"/>
          <w:lang w:val="pt-BR"/>
        </w:rPr>
      </w:pPr>
    </w:p>
    <w:p w:rsidR="00E8015C" w:rsidRPr="0075275B" w:rsidRDefault="00E8015C" w:rsidP="00E8015C">
      <w:pPr>
        <w:pStyle w:val="PargrafodaLista"/>
        <w:widowControl/>
        <w:numPr>
          <w:ilvl w:val="2"/>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Se a operação implicar mudança da pessoa jurídica contratada, deverá ser formalizado termo aditivo para alteração subjetiva.</w:t>
      </w: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lastRenderedPageBreak/>
        <w:t>A extinção do contrato não configura óbice para o reconhecimento do desequilíbrio econômico-financeiro, hipótese em que será concedida indenização por meio de termo indenizatório (art. 131, caput, da Lei n° 14.133, de 2021).</w:t>
      </w:r>
    </w:p>
    <w:p w:rsidR="00E8015C" w:rsidRPr="0075275B" w:rsidRDefault="00E8015C" w:rsidP="00E8015C"/>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QUARTA</w:t>
      </w:r>
      <w:r w:rsidRPr="0075275B">
        <w:rPr>
          <w:rFonts w:ascii="Times New Roman" w:hAnsi="Times New Roman"/>
          <w:sz w:val="24"/>
          <w:szCs w:val="24"/>
        </w:rPr>
        <w:t xml:space="preserve"> – DOTAÇÃO ORÇAMENTÁRIA</w:t>
      </w:r>
    </w:p>
    <w:p w:rsidR="00E8015C" w:rsidRPr="0075275B" w:rsidRDefault="00E8015C" w:rsidP="00E8015C">
      <w:pPr>
        <w:ind w:left="142" w:firstLine="425"/>
        <w:jc w:val="both"/>
      </w:pPr>
    </w:p>
    <w:p w:rsidR="00E8015C" w:rsidRPr="009C58A7"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As despesas estão programadas em dotação orçamentária própria, prevista no orçamento para o exercício de 2023 no elemento de despesa</w:t>
      </w:r>
      <w:r w:rsidRPr="009C58A7">
        <w:rPr>
          <w:rFonts w:ascii="Times New Roman" w:hAnsi="Times New Roman" w:cs="Times New Roman"/>
          <w:sz w:val="24"/>
          <w:lang w:val="pt-BR"/>
        </w:rPr>
        <w:t>: 6.2.2.1.1.01.04.04.048 – Serviços de Alimentação.</w:t>
      </w:r>
    </w:p>
    <w:p w:rsidR="00E8015C" w:rsidRPr="0075275B" w:rsidRDefault="00E8015C" w:rsidP="00E8015C">
      <w:pPr>
        <w:pStyle w:val="PargrafodaLista"/>
        <w:ind w:left="142" w:firstLine="425"/>
        <w:rPr>
          <w:rFonts w:ascii="Times New Roman" w:hAnsi="Times New Roman" w:cs="Times New Roman"/>
          <w:sz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Fonts w:ascii="Times New Roman" w:hAnsi="Times New Roman" w:cs="Times New Roman"/>
          <w:sz w:val="24"/>
          <w:lang w:val="pt-BR"/>
        </w:rPr>
        <w:t>No(s) exercício(s) seguinte(s), correrão à conta dos recursos próprios para atender às despesas da mesma natureza, cuja alocação será feita no início de cada exercício financeiro.</w:t>
      </w:r>
    </w:p>
    <w:p w:rsidR="00E8015C" w:rsidRPr="0075275B" w:rsidRDefault="00E8015C" w:rsidP="00E8015C">
      <w:pPr>
        <w:ind w:left="142" w:firstLine="425"/>
        <w:jc w:val="both"/>
      </w:pPr>
    </w:p>
    <w:p w:rsidR="00E8015C" w:rsidRPr="0075275B" w:rsidRDefault="00E8015C" w:rsidP="00E8015C">
      <w:pPr>
        <w:pStyle w:val="Nivel01Titulo"/>
        <w:spacing w:before="0"/>
        <w:ind w:left="284" w:firstLine="0"/>
        <w:rPr>
          <w:rFonts w:ascii="Times New Roman" w:hAnsi="Times New Roman"/>
          <w:sz w:val="24"/>
          <w:szCs w:val="24"/>
        </w:rPr>
      </w:pPr>
      <w:r w:rsidRPr="0075275B">
        <w:rPr>
          <w:rFonts w:ascii="Times New Roman" w:hAnsi="Times New Roman"/>
          <w:sz w:val="24"/>
          <w:szCs w:val="24"/>
        </w:rPr>
        <w:t xml:space="preserve">CLÁUSULA DÉCIMA </w:t>
      </w:r>
      <w:r>
        <w:rPr>
          <w:rFonts w:ascii="Times New Roman" w:hAnsi="Times New Roman"/>
          <w:sz w:val="24"/>
          <w:szCs w:val="24"/>
        </w:rPr>
        <w:t>QUINTA</w:t>
      </w:r>
      <w:r w:rsidRPr="0075275B">
        <w:rPr>
          <w:rFonts w:ascii="Times New Roman" w:hAnsi="Times New Roman"/>
          <w:sz w:val="24"/>
          <w:szCs w:val="24"/>
        </w:rPr>
        <w:t xml:space="preserve"> – DOS CASOS OMISSOS</w:t>
      </w:r>
    </w:p>
    <w:p w:rsidR="00E8015C" w:rsidRPr="0075275B" w:rsidRDefault="00E8015C" w:rsidP="00E8015C">
      <w:pPr>
        <w:ind w:left="142" w:firstLine="425"/>
        <w:jc w:val="both"/>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lang w:val="pt-BR"/>
        </w:rPr>
        <w:t xml:space="preserve">Os casos omissos serão decididos pelo CONTRATANTE, segundo as disposições contidas na Lei nº 14.133, de 2021, e demais normas federais aplicáveis e, subsidiariamente, segundo as disposições contidas na Lei nº 8.078, de 1990 – Código de Defesa do </w:t>
      </w:r>
      <w:r w:rsidRPr="0075275B">
        <w:rPr>
          <w:rFonts w:ascii="Times New Roman" w:hAnsi="Times New Roman" w:cs="Times New Roman"/>
          <w:sz w:val="24"/>
          <w:szCs w:val="24"/>
          <w:lang w:val="pt-BR"/>
        </w:rPr>
        <w:t>Consumidor – e normas e princípios gerais dos contratos.</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w:t>
      </w:r>
      <w:r>
        <w:rPr>
          <w:rFonts w:ascii="Times New Roman" w:hAnsi="Times New Roman" w:cs="Times New Roman"/>
          <w:sz w:val="24"/>
          <w:szCs w:val="24"/>
        </w:rPr>
        <w:t>SEXTA</w:t>
      </w:r>
      <w:r w:rsidRPr="0075275B">
        <w:rPr>
          <w:rFonts w:ascii="Times New Roman" w:hAnsi="Times New Roman" w:cs="Times New Roman"/>
          <w:sz w:val="24"/>
          <w:szCs w:val="24"/>
        </w:rPr>
        <w:t xml:space="preserve"> – ALTERAÇÕES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Eventuais alterações contratuais reger-se-ão pela disciplina dos arts. 124 e seguintes da Lei nº 14.133, de 2021.</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A CONTRATADA é obrigada a aceitar, nas mesmas condições contratuais, os acréscimos ou supressões que se fizerem necessários, até o limite de 25% (vinte e cinco por cento) do valor inicial atualizado do contrato.</w:t>
      </w:r>
    </w:p>
    <w:p w:rsidR="00E8015C" w:rsidRPr="0075275B" w:rsidRDefault="00E8015C" w:rsidP="00E8015C">
      <w:pPr>
        <w:ind w:left="142" w:firstLine="425"/>
        <w:jc w:val="both"/>
        <w:rPr>
          <w:szCs w:val="24"/>
        </w:rPr>
      </w:pPr>
    </w:p>
    <w:p w:rsidR="00E8015C"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Registros que não caracterizam alteração do contrato podem ser realizados por simples apostila, dispensada a celebração de termo aditivo, na forma do art. 136 da Lei nº 14.133, de 2021.</w:t>
      </w:r>
    </w:p>
    <w:p w:rsidR="00575289" w:rsidRPr="00575289" w:rsidRDefault="00575289" w:rsidP="00575289">
      <w:pPr>
        <w:contextualSpacing/>
        <w:rPr>
          <w:szCs w:val="24"/>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S</w:t>
      </w:r>
      <w:r>
        <w:rPr>
          <w:rFonts w:ascii="Times New Roman" w:hAnsi="Times New Roman" w:cs="Times New Roman"/>
          <w:sz w:val="24"/>
          <w:szCs w:val="24"/>
        </w:rPr>
        <w:t>ÉTIMA</w:t>
      </w:r>
      <w:r w:rsidRPr="0075275B">
        <w:rPr>
          <w:rFonts w:ascii="Times New Roman" w:hAnsi="Times New Roman" w:cs="Times New Roman"/>
          <w:sz w:val="24"/>
          <w:szCs w:val="24"/>
        </w:rPr>
        <w:t xml:space="preserve"> – PUBLICAÇÃO</w:t>
      </w:r>
    </w:p>
    <w:p w:rsidR="00E8015C" w:rsidRPr="0075275B" w:rsidRDefault="00E8015C" w:rsidP="00E8015C">
      <w:pPr>
        <w:ind w:left="142" w:firstLine="425"/>
        <w:jc w:val="both"/>
        <w:rPr>
          <w:szCs w:val="24"/>
        </w:rPr>
      </w:pPr>
    </w:p>
    <w:p w:rsidR="00E8015C"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Incumbirá ao CONTRATANTE divulgar o presente instrumento no Portal Nacional de Contratações Públicas (PNCP), na forma prevista no art. 94 da Lei 14.133, de 2021, bem como no respectivo sítio oficial na Internet, em atenção ao art. 8º, §2º, da Lei n. 12.527, de 2011, c/c art. 7º, §3º, inciso V, do Decreto n. 7.724, de 2012.</w:t>
      </w:r>
    </w:p>
    <w:p w:rsidR="00575289" w:rsidRPr="0075275B" w:rsidRDefault="00575289" w:rsidP="00575289">
      <w:pPr>
        <w:pStyle w:val="PargrafodaLista"/>
        <w:widowControl/>
        <w:autoSpaceDE/>
        <w:autoSpaceDN/>
        <w:ind w:left="567"/>
        <w:contextualSpacing/>
        <w:rPr>
          <w:rFonts w:ascii="Times New Roman" w:hAnsi="Times New Roman" w:cs="Times New Roman"/>
          <w:sz w:val="24"/>
          <w:szCs w:val="24"/>
          <w:lang w:val="pt-BR"/>
        </w:rPr>
      </w:pPr>
    </w:p>
    <w:p w:rsidR="00E8015C" w:rsidRPr="0075275B" w:rsidRDefault="00E8015C" w:rsidP="00E8015C">
      <w:pPr>
        <w:pStyle w:val="Nivel01Titulo"/>
        <w:spacing w:before="0"/>
        <w:ind w:left="284" w:firstLine="0"/>
        <w:rPr>
          <w:rFonts w:ascii="Times New Roman" w:hAnsi="Times New Roman" w:cs="Times New Roman"/>
          <w:sz w:val="24"/>
          <w:szCs w:val="24"/>
        </w:rPr>
      </w:pPr>
      <w:r>
        <w:rPr>
          <w:rFonts w:ascii="Times New Roman" w:hAnsi="Times New Roman"/>
          <w:sz w:val="24"/>
          <w:szCs w:val="24"/>
        </w:rPr>
        <w:t xml:space="preserve">CLÁUSULA DÉCIMA OITAVA – </w:t>
      </w:r>
      <w:r w:rsidRPr="0075275B">
        <w:rPr>
          <w:rFonts w:ascii="Times New Roman" w:hAnsi="Times New Roman"/>
          <w:sz w:val="24"/>
          <w:szCs w:val="24"/>
        </w:rPr>
        <w:t>DAS</w:t>
      </w:r>
      <w:r w:rsidRPr="0075275B">
        <w:rPr>
          <w:rFonts w:ascii="Times New Roman" w:hAnsi="Times New Roman" w:cs="Times New Roman"/>
          <w:sz w:val="24"/>
          <w:szCs w:val="24"/>
        </w:rPr>
        <w:t xml:space="preserve"> DISPOSIÇÕES GERAIS</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Style w:val="markedcontent"/>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Salvo as hipóteses expressamente previstas, o presente Contrato é celebrado em caráter</w:t>
      </w:r>
      <w:r w:rsidRPr="0075275B">
        <w:rPr>
          <w:rFonts w:ascii="Times New Roman" w:hAnsi="Times New Roman" w:cs="Times New Roman"/>
          <w:sz w:val="24"/>
          <w:szCs w:val="24"/>
          <w:lang w:val="pt-BR"/>
        </w:rPr>
        <w:br/>
      </w:r>
      <w:r w:rsidRPr="0075275B">
        <w:rPr>
          <w:rStyle w:val="markedcontent"/>
          <w:rFonts w:ascii="Times New Roman" w:hAnsi="Times New Roman" w:cs="Times New Roman"/>
          <w:sz w:val="24"/>
          <w:szCs w:val="24"/>
          <w:lang w:val="pt-BR"/>
        </w:rPr>
        <w:t>irretratável e irrevogável, vinculando as partes e seus sucessores a qualquer título.</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A nulidade ou invalidade de qualquer das cláusulas contratuais não prejudicará a validade e</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eficácia das demais cláusulas e do próprio instrumento.</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lastRenderedPageBreak/>
        <w:t>A eventual tolerância de qualquer das partes em relação ao cumprimento de qualquer cláusula</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deste Contrato, ou a abstenção do exercício de qualquer direito, poder, recurso ou faculdade</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assegurados por lei ou por este instrumento não configurará novação.</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Style w:val="markedcontent"/>
          <w:rFonts w:ascii="Times New Roman" w:hAnsi="Times New Roman" w:cs="Times New Roman"/>
          <w:sz w:val="24"/>
          <w:szCs w:val="24"/>
          <w:lang w:val="pt-BR"/>
        </w:rPr>
      </w:pPr>
      <w:r w:rsidRPr="0075275B">
        <w:rPr>
          <w:rStyle w:val="markedcontent"/>
          <w:rFonts w:ascii="Times New Roman" w:hAnsi="Times New Roman" w:cs="Times New Roman"/>
          <w:sz w:val="24"/>
          <w:szCs w:val="24"/>
          <w:lang w:val="pt-BR"/>
        </w:rPr>
        <w:t>Qualquer renúncia, modificação, alteração ou adição a este Contrato, ou a qualquer de suas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cláusulas, somente vinculará as partes se realizado por escrito e assinado pessoalmente ou por seus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representantes.</w:t>
      </w:r>
    </w:p>
    <w:p w:rsidR="00E8015C" w:rsidRPr="0075275B" w:rsidRDefault="00E8015C" w:rsidP="00E8015C">
      <w:pPr>
        <w:pStyle w:val="PargrafodaLista"/>
        <w:ind w:left="142" w:firstLine="425"/>
        <w:rPr>
          <w:rStyle w:val="markedcontent"/>
          <w:rFonts w:ascii="Times New Roman" w:hAnsi="Times New Roman" w:cs="Times New Roman"/>
          <w:sz w:val="24"/>
          <w:szCs w:val="24"/>
          <w:lang w:val="pt-BR"/>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lang w:val="pt-BR"/>
        </w:rPr>
      </w:pPr>
      <w:r w:rsidRPr="0075275B">
        <w:rPr>
          <w:rStyle w:val="markedcontent"/>
          <w:rFonts w:ascii="Times New Roman" w:hAnsi="Times New Roman" w:cs="Times New Roman"/>
          <w:sz w:val="24"/>
          <w:szCs w:val="24"/>
          <w:lang w:val="pt-BR"/>
        </w:rPr>
        <w:t>Os casos fortuitos ou de força maior serão excludentes de responsabilidade, salvo se derivados</w:t>
      </w:r>
      <w:r w:rsidRPr="0075275B">
        <w:rPr>
          <w:rFonts w:ascii="Times New Roman" w:hAnsi="Times New Roman" w:cs="Times New Roman"/>
          <w:sz w:val="24"/>
          <w:szCs w:val="24"/>
          <w:lang w:val="pt-BR"/>
        </w:rPr>
        <w:t xml:space="preserve"> </w:t>
      </w:r>
      <w:r w:rsidRPr="0075275B">
        <w:rPr>
          <w:rStyle w:val="markedcontent"/>
          <w:rFonts w:ascii="Times New Roman" w:hAnsi="Times New Roman" w:cs="Times New Roman"/>
          <w:sz w:val="24"/>
          <w:szCs w:val="24"/>
          <w:lang w:val="pt-BR"/>
        </w:rPr>
        <w:t>de atuação culposa, conforme estabelecido no parágrafo único do artigo 393 do Código Civil Brasileiro.</w:t>
      </w:r>
    </w:p>
    <w:p w:rsidR="00E8015C" w:rsidRPr="0075275B" w:rsidRDefault="00E8015C" w:rsidP="00E8015C">
      <w:pPr>
        <w:ind w:left="142" w:right="-15" w:firstLine="425"/>
        <w:jc w:val="both"/>
        <w:rPr>
          <w:szCs w:val="24"/>
        </w:rPr>
      </w:pPr>
    </w:p>
    <w:p w:rsidR="00E8015C" w:rsidRPr="0075275B" w:rsidRDefault="00E8015C" w:rsidP="00E8015C">
      <w:pPr>
        <w:pStyle w:val="Nivel01Titulo"/>
        <w:spacing w:before="0"/>
        <w:ind w:left="284" w:firstLine="0"/>
        <w:rPr>
          <w:rFonts w:ascii="Times New Roman" w:hAnsi="Times New Roman" w:cs="Times New Roman"/>
          <w:sz w:val="24"/>
          <w:szCs w:val="24"/>
        </w:rPr>
      </w:pPr>
      <w:r w:rsidRPr="0075275B">
        <w:rPr>
          <w:rFonts w:ascii="Times New Roman" w:hAnsi="Times New Roman"/>
          <w:sz w:val="24"/>
          <w:szCs w:val="24"/>
        </w:rPr>
        <w:t>CLÁUSULA</w:t>
      </w:r>
      <w:r w:rsidRPr="0075275B">
        <w:rPr>
          <w:rFonts w:ascii="Times New Roman" w:hAnsi="Times New Roman" w:cs="Times New Roman"/>
          <w:sz w:val="24"/>
          <w:szCs w:val="24"/>
        </w:rPr>
        <w:t xml:space="preserve"> DÉCIMA </w:t>
      </w:r>
      <w:r>
        <w:rPr>
          <w:rFonts w:ascii="Times New Roman" w:hAnsi="Times New Roman" w:cs="Times New Roman"/>
          <w:sz w:val="24"/>
          <w:szCs w:val="24"/>
        </w:rPr>
        <w:t xml:space="preserve">NONA </w:t>
      </w:r>
      <w:r w:rsidRPr="0075275B">
        <w:rPr>
          <w:rFonts w:ascii="Times New Roman" w:hAnsi="Times New Roman" w:cs="Times New Roman"/>
          <w:sz w:val="24"/>
          <w:szCs w:val="24"/>
        </w:rPr>
        <w:t>– FORO</w:t>
      </w:r>
    </w:p>
    <w:p w:rsidR="00E8015C" w:rsidRPr="0075275B" w:rsidRDefault="00E8015C" w:rsidP="00E8015C">
      <w:pPr>
        <w:ind w:left="142" w:firstLine="425"/>
        <w:jc w:val="both"/>
        <w:rPr>
          <w:szCs w:val="24"/>
        </w:rPr>
      </w:pPr>
    </w:p>
    <w:p w:rsidR="00E8015C" w:rsidRPr="0075275B" w:rsidRDefault="00E8015C" w:rsidP="00E8015C">
      <w:pPr>
        <w:pStyle w:val="PargrafodaLista"/>
        <w:widowControl/>
        <w:numPr>
          <w:ilvl w:val="1"/>
          <w:numId w:val="17"/>
        </w:numPr>
        <w:autoSpaceDE/>
        <w:autoSpaceDN/>
        <w:ind w:left="142" w:firstLine="425"/>
        <w:contextualSpacing/>
        <w:rPr>
          <w:rFonts w:ascii="Times New Roman" w:hAnsi="Times New Roman" w:cs="Times New Roman"/>
          <w:sz w:val="24"/>
          <w:szCs w:val="24"/>
          <w:lang w:val="pt-BR"/>
        </w:rPr>
      </w:pPr>
      <w:r w:rsidRPr="0075275B">
        <w:rPr>
          <w:rFonts w:ascii="Times New Roman" w:hAnsi="Times New Roman" w:cs="Times New Roman"/>
          <w:sz w:val="24"/>
          <w:szCs w:val="24"/>
          <w:lang w:val="pt-BR"/>
        </w:rPr>
        <w:t>Fica eleito o Foro da Justiça Federal, Seção Judiciária da cidade de São Paulo para dirimir os litígios que decorrerem da execução deste Termo de Contrato que não puderem ser compostos pela conciliação, conforme art. 92, §1º, da Lei nº 14.133/21.</w:t>
      </w:r>
    </w:p>
    <w:p w:rsidR="00E8015C" w:rsidRPr="0075275B" w:rsidRDefault="00E8015C" w:rsidP="00E8015C">
      <w:pPr>
        <w:pStyle w:val="PargrafodaLista"/>
        <w:ind w:left="142" w:firstLine="425"/>
        <w:rPr>
          <w:rFonts w:ascii="Times New Roman" w:hAnsi="Times New Roman" w:cs="Times New Roman"/>
          <w:sz w:val="24"/>
          <w:szCs w:val="24"/>
          <w:lang w:val="pt-BR"/>
        </w:rPr>
      </w:pPr>
    </w:p>
    <w:p w:rsidR="00E8015C" w:rsidRPr="0075275B" w:rsidRDefault="00E8015C" w:rsidP="00E8015C">
      <w:pPr>
        <w:ind w:left="142" w:right="-15" w:firstLine="425"/>
        <w:jc w:val="both"/>
        <w:rPr>
          <w:szCs w:val="24"/>
        </w:rPr>
      </w:pPr>
      <w:r w:rsidRPr="0075275B">
        <w:rPr>
          <w:szCs w:val="24"/>
        </w:rPr>
        <w:t xml:space="preserve">Para firmeza e validade do pactuado, o presente Termo de Contrato foi assinado digitalmente pelos contraentes e por duas testemunhas. </w:t>
      </w:r>
    </w:p>
    <w:p w:rsidR="00E8015C" w:rsidRPr="001343D1" w:rsidRDefault="00E8015C" w:rsidP="00E8015C">
      <w:pPr>
        <w:ind w:left="142" w:right="-15" w:firstLine="425"/>
        <w:jc w:val="both"/>
      </w:pPr>
    </w:p>
    <w:p w:rsidR="00E8015C" w:rsidRPr="001343D1" w:rsidRDefault="00E8015C" w:rsidP="00E8015C">
      <w:pPr>
        <w:ind w:left="142" w:right="-15" w:firstLine="425"/>
        <w:jc w:val="both"/>
      </w:pPr>
    </w:p>
    <w:p w:rsidR="00E8015C" w:rsidRPr="001343D1" w:rsidRDefault="00E8015C" w:rsidP="00E8015C">
      <w:pPr>
        <w:ind w:left="142" w:right="-15" w:firstLine="425"/>
        <w:jc w:val="center"/>
      </w:pPr>
      <w:r w:rsidRPr="001343D1">
        <w:t xml:space="preserve">São Paulo, </w:t>
      </w:r>
      <w:r w:rsidR="00DD046F">
        <w:t>2</w:t>
      </w:r>
      <w:r w:rsidR="00726F30">
        <w:t>7</w:t>
      </w:r>
      <w:bookmarkStart w:id="0" w:name="_GoBack"/>
      <w:bookmarkEnd w:id="0"/>
      <w:r w:rsidRPr="001343D1">
        <w:t xml:space="preserve"> de </w:t>
      </w:r>
      <w:r>
        <w:t>março</w:t>
      </w:r>
      <w:r w:rsidRPr="001343D1">
        <w:t xml:space="preserve"> de 2023.</w:t>
      </w:r>
    </w:p>
    <w:p w:rsidR="00E8015C" w:rsidRPr="00CE332C" w:rsidRDefault="00E8015C" w:rsidP="00E8015C">
      <w:pPr>
        <w:ind w:left="142" w:right="-15" w:firstLine="425"/>
        <w:jc w:val="center"/>
      </w:pPr>
    </w:p>
    <w:p w:rsidR="00E8015C" w:rsidRPr="00CE332C" w:rsidRDefault="00E8015C" w:rsidP="00E8015C">
      <w:pPr>
        <w:ind w:left="142" w:right="-15" w:firstLine="425"/>
        <w:jc w:val="center"/>
      </w:pPr>
    </w:p>
    <w:p w:rsidR="00E8015C" w:rsidRPr="00CE332C" w:rsidRDefault="00E8015C" w:rsidP="00E8015C">
      <w:pPr>
        <w:ind w:left="142" w:right="-15" w:firstLine="425"/>
        <w:jc w:val="center"/>
      </w:pPr>
      <w:r w:rsidRPr="00CE332C">
        <w:rPr>
          <w:noProof/>
          <w:color w:val="FF0000"/>
        </w:rPr>
        <mc:AlternateContent>
          <mc:Choice Requires="wps">
            <w:drawing>
              <wp:anchor distT="45720" distB="45720" distL="114300" distR="114300" simplePos="0" relativeHeight="251662336" behindDoc="0" locked="0" layoutInCell="1" allowOverlap="1" wp14:anchorId="79B4A218" wp14:editId="21BB5AF2">
                <wp:simplePos x="0" y="0"/>
                <wp:positionH relativeFrom="margin">
                  <wp:posOffset>-92710</wp:posOffset>
                </wp:positionH>
                <wp:positionV relativeFrom="paragraph">
                  <wp:posOffset>179070</wp:posOffset>
                </wp:positionV>
                <wp:extent cx="2360930" cy="1404620"/>
                <wp:effectExtent l="0" t="0" r="635" b="2540"/>
                <wp:wrapSquare wrapText="bothSides"/>
                <wp:docPr id="4" name="Caixa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2636B1" w:rsidRDefault="002636B1" w:rsidP="00E8015C">
                            <w:r>
                              <w:t>_____________________________</w:t>
                            </w:r>
                          </w:p>
                          <w:p w:rsidR="002636B1" w:rsidRPr="00ED5290" w:rsidRDefault="002636B1" w:rsidP="00E8015C">
                            <w:pPr>
                              <w:jc w:val="center"/>
                              <w:rPr>
                                <w:b/>
                              </w:rPr>
                            </w:pPr>
                            <w:r w:rsidRPr="00ED5290">
                              <w:rPr>
                                <w:b/>
                              </w:rPr>
                              <w:t>S</w:t>
                            </w:r>
                            <w:r>
                              <w:rPr>
                                <w:b/>
                              </w:rPr>
                              <w:t>id</w:t>
                            </w:r>
                            <w:r w:rsidRPr="00ED5290">
                              <w:rPr>
                                <w:b/>
                              </w:rPr>
                              <w:t>ney Fernande</w:t>
                            </w:r>
                            <w:r>
                              <w:rPr>
                                <w:b/>
                              </w:rPr>
                              <w:t>s</w:t>
                            </w:r>
                            <w:r w:rsidRPr="00ED5290">
                              <w:rPr>
                                <w:b/>
                              </w:rPr>
                              <w:t xml:space="preserve"> Gutierrez</w:t>
                            </w:r>
                          </w:p>
                          <w:p w:rsidR="002636B1" w:rsidRDefault="002636B1" w:rsidP="00E8015C">
                            <w:pPr>
                              <w:jc w:val="center"/>
                            </w:pPr>
                            <w:r w:rsidRPr="00ED5290">
                              <w:t>CORE-SP</w:t>
                            </w:r>
                          </w:p>
                          <w:p w:rsidR="002636B1" w:rsidRPr="00ED5290" w:rsidRDefault="002636B1" w:rsidP="00E8015C">
                            <w:pPr>
                              <w:jc w:val="center"/>
                            </w:pPr>
                            <w:r>
                              <w:t>Diretor-Presidente</w:t>
                            </w:r>
                          </w:p>
                          <w:p w:rsidR="002636B1" w:rsidRPr="003C5E55" w:rsidRDefault="002636B1" w:rsidP="00E8015C">
                            <w:pPr>
                              <w:rPr>
                                <w:b/>
                              </w:rPr>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9B4A218" id="_x0000_t202" coordsize="21600,21600" o:spt="202" path="m,l,21600r21600,l21600,xe">
                <v:stroke joinstyle="miter"/>
                <v:path gradientshapeok="t" o:connecttype="rect"/>
              </v:shapetype>
              <v:shape id="Caixa de Texto 4" o:spid="_x0000_s1026" type="#_x0000_t202" style="position:absolute;left:0;text-align:left;margin-left:-7.3pt;margin-top:14.1pt;width:185.9pt;height:110.6pt;z-index:251662336;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" stroked="f">
                <v:textbox style="mso-fit-shape-to-text:t">
                  <w:txbxContent>
                    <w:p w:rsidR="002636B1" w:rsidRDefault="002636B1" w:rsidP="00E8015C">
                      <w:r>
                        <w:t>_____________________________</w:t>
                      </w:r>
                    </w:p>
                    <w:p w:rsidR="002636B1" w:rsidRPr="00ED5290" w:rsidRDefault="002636B1" w:rsidP="00E8015C">
                      <w:pPr>
                        <w:jc w:val="center"/>
                        <w:rPr>
                          <w:b/>
                        </w:rPr>
                      </w:pPr>
                      <w:r w:rsidRPr="00ED5290">
                        <w:rPr>
                          <w:b/>
                        </w:rPr>
                        <w:t>S</w:t>
                      </w:r>
                      <w:r>
                        <w:rPr>
                          <w:b/>
                        </w:rPr>
                        <w:t>id</w:t>
                      </w:r>
                      <w:r w:rsidRPr="00ED5290">
                        <w:rPr>
                          <w:b/>
                        </w:rPr>
                        <w:t>ney Fernande</w:t>
                      </w:r>
                      <w:r>
                        <w:rPr>
                          <w:b/>
                        </w:rPr>
                        <w:t>s</w:t>
                      </w:r>
                      <w:r w:rsidRPr="00ED5290">
                        <w:rPr>
                          <w:b/>
                        </w:rPr>
                        <w:t xml:space="preserve"> Gutierrez</w:t>
                      </w:r>
                    </w:p>
                    <w:p w:rsidR="002636B1" w:rsidRDefault="002636B1" w:rsidP="00E8015C">
                      <w:pPr>
                        <w:jc w:val="center"/>
                      </w:pPr>
                      <w:r w:rsidRPr="00ED5290">
                        <w:t>CORE-SP</w:t>
                      </w:r>
                    </w:p>
                    <w:p w:rsidR="002636B1" w:rsidRPr="00ED5290" w:rsidRDefault="002636B1" w:rsidP="00E8015C">
                      <w:pPr>
                        <w:jc w:val="center"/>
                      </w:pPr>
                      <w:r>
                        <w:t>Diretor-Presidente</w:t>
                      </w:r>
                    </w:p>
                    <w:p w:rsidR="002636B1" w:rsidRPr="003C5E55" w:rsidRDefault="002636B1" w:rsidP="00E8015C">
                      <w:pPr>
                        <w:rPr>
                          <w:b/>
                        </w:rPr>
                      </w:pPr>
                    </w:p>
                  </w:txbxContent>
                </v:textbox>
                <w10:wrap type="square" anchorx="margin"/>
              </v:shape>
            </w:pict>
          </mc:Fallback>
        </mc:AlternateContent>
      </w:r>
    </w:p>
    <w:p w:rsidR="00E8015C" w:rsidRPr="00CE332C" w:rsidRDefault="00E8015C" w:rsidP="00E8015C">
      <w:pPr>
        <w:ind w:left="142" w:right="-15" w:firstLine="425"/>
        <w:jc w:val="center"/>
      </w:pPr>
      <w:r w:rsidRPr="00CE332C">
        <w:rPr>
          <w:noProof/>
          <w:color w:val="FF0000"/>
        </w:rPr>
        <mc:AlternateContent>
          <mc:Choice Requires="wps">
            <w:drawing>
              <wp:anchor distT="45720" distB="45720" distL="114300" distR="114300" simplePos="0" relativeHeight="251661312" behindDoc="0" locked="0" layoutInCell="1" allowOverlap="1" wp14:anchorId="2B9CC2DE" wp14:editId="37EC8708">
                <wp:simplePos x="0" y="0"/>
                <wp:positionH relativeFrom="margin">
                  <wp:posOffset>3561080</wp:posOffset>
                </wp:positionH>
                <wp:positionV relativeFrom="paragraph">
                  <wp:posOffset>7620</wp:posOffset>
                </wp:positionV>
                <wp:extent cx="2360930" cy="1404620"/>
                <wp:effectExtent l="0" t="0" r="635" b="2540"/>
                <wp:wrapSquare wrapText="bothSides"/>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2636B1" w:rsidRDefault="002636B1" w:rsidP="00E8015C">
                            <w:pPr>
                              <w:jc w:val="center"/>
                            </w:pPr>
                            <w:r>
                              <w:t>________________________</w:t>
                            </w:r>
                          </w:p>
                          <w:p w:rsidR="002636B1" w:rsidRPr="00ED5290" w:rsidRDefault="002636B1" w:rsidP="00E8015C">
                            <w:pPr>
                              <w:jc w:val="center"/>
                              <w:rPr>
                                <w:b/>
                              </w:rPr>
                            </w:pPr>
                            <w:r>
                              <w:rPr>
                                <w:b/>
                              </w:rPr>
                              <w:t>Fábio Luís Lofrano</w:t>
                            </w:r>
                          </w:p>
                          <w:p w:rsidR="002636B1" w:rsidRDefault="002636B1" w:rsidP="00E8015C">
                            <w:pPr>
                              <w:jc w:val="center"/>
                            </w:pPr>
                            <w:r>
                              <w:t>CORE-SP</w:t>
                            </w:r>
                          </w:p>
                          <w:p w:rsidR="002636B1" w:rsidRPr="00ED5290" w:rsidRDefault="002636B1" w:rsidP="00E8015C">
                            <w:pPr>
                              <w:jc w:val="center"/>
                            </w:pPr>
                            <w:r>
                              <w:t>Diretor-Tesoureiro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B9CC2DE" id="Caixa de Texto 2" o:spid="_x0000_s1027" type="#_x0000_t202" style="position:absolute;left:0;text-align:left;margin-left:280.4pt;margin-top:.6pt;width:185.9pt;height:110.6pt;z-index:251661312;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" stroked="f">
                <v:textbox style="mso-fit-shape-to-text:t">
                  <w:txbxContent>
                    <w:p w:rsidR="002636B1" w:rsidRDefault="002636B1" w:rsidP="00E8015C">
                      <w:pPr>
                        <w:jc w:val="center"/>
                      </w:pPr>
                      <w:r>
                        <w:t>________________________</w:t>
                      </w:r>
                    </w:p>
                    <w:p w:rsidR="002636B1" w:rsidRPr="00ED5290" w:rsidRDefault="002636B1" w:rsidP="00E8015C">
                      <w:pPr>
                        <w:jc w:val="center"/>
                        <w:rPr>
                          <w:b/>
                        </w:rPr>
                      </w:pPr>
                      <w:r>
                        <w:rPr>
                          <w:b/>
                        </w:rPr>
                        <w:t>Fábio Luís Lofrano</w:t>
                      </w:r>
                    </w:p>
                    <w:p w:rsidR="002636B1" w:rsidRDefault="002636B1" w:rsidP="00E8015C">
                      <w:pPr>
                        <w:jc w:val="center"/>
                      </w:pPr>
                      <w:r>
                        <w:t>CORE-SP</w:t>
                      </w:r>
                    </w:p>
                    <w:p w:rsidR="002636B1" w:rsidRPr="00ED5290" w:rsidRDefault="002636B1" w:rsidP="00E8015C">
                      <w:pPr>
                        <w:jc w:val="center"/>
                      </w:pPr>
                      <w:r>
                        <w:t>Diretor-Tesoureiro</w:t>
                      </w:r>
                    </w:p>
                  </w:txbxContent>
                </v:textbox>
                <w10:wrap type="square" anchorx="margin"/>
              </v:shape>
            </w:pict>
          </mc:Fallback>
        </mc:AlternateContent>
      </w:r>
    </w:p>
    <w:p w:rsidR="00E8015C" w:rsidRPr="00CE332C" w:rsidRDefault="00E8015C" w:rsidP="00E8015C">
      <w:pPr>
        <w:ind w:left="142" w:firstLine="425"/>
        <w:jc w:val="center"/>
        <w:rPr>
          <w:bCs/>
        </w:rPr>
      </w:pPr>
    </w:p>
    <w:p w:rsidR="00E8015C" w:rsidRPr="00CE332C" w:rsidRDefault="00E8015C" w:rsidP="00E8015C">
      <w:pPr>
        <w:ind w:left="142" w:firstLine="425"/>
        <w:rPr>
          <w:bCs/>
        </w:rPr>
      </w:pPr>
    </w:p>
    <w:p w:rsidR="00E8015C" w:rsidRPr="00CE332C" w:rsidRDefault="00E8015C" w:rsidP="00E8015C">
      <w:pPr>
        <w:ind w:left="142" w:firstLine="425"/>
      </w:pPr>
    </w:p>
    <w:p w:rsidR="00E8015C" w:rsidRPr="00CE332C" w:rsidRDefault="00E8015C" w:rsidP="00E8015C">
      <w:pPr>
        <w:ind w:left="142" w:firstLine="425"/>
      </w:pPr>
    </w:p>
    <w:p w:rsidR="00E8015C" w:rsidRPr="00CE332C" w:rsidRDefault="00E8015C" w:rsidP="00E8015C">
      <w:pPr>
        <w:ind w:left="142" w:firstLine="425"/>
      </w:pPr>
    </w:p>
    <w:p w:rsidR="00E8015C" w:rsidRPr="00CE332C" w:rsidRDefault="00E8015C" w:rsidP="00E8015C">
      <w:pPr>
        <w:ind w:left="142" w:firstLine="425"/>
      </w:pPr>
    </w:p>
    <w:p w:rsidR="00E8015C" w:rsidRPr="00CE332C" w:rsidRDefault="00E8015C" w:rsidP="00E8015C">
      <w:pPr>
        <w:ind w:left="142" w:firstLine="425"/>
      </w:pPr>
      <w:r w:rsidRPr="00CE332C">
        <w:rPr>
          <w:noProof/>
          <w:color w:val="FF0000"/>
        </w:rPr>
        <mc:AlternateContent>
          <mc:Choice Requires="wps">
            <w:drawing>
              <wp:anchor distT="45720" distB="45720" distL="114300" distR="114300" simplePos="0" relativeHeight="251663360" behindDoc="0" locked="0" layoutInCell="1" allowOverlap="1" wp14:anchorId="08050338" wp14:editId="43592F7E">
                <wp:simplePos x="0" y="0"/>
                <wp:positionH relativeFrom="margin">
                  <wp:posOffset>1704975</wp:posOffset>
                </wp:positionH>
                <wp:positionV relativeFrom="paragraph">
                  <wp:posOffset>17145</wp:posOffset>
                </wp:positionV>
                <wp:extent cx="2360930" cy="1404620"/>
                <wp:effectExtent l="0" t="0" r="635" b="2540"/>
                <wp:wrapSquare wrapText="bothSides"/>
                <wp:docPr id="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2636B1" w:rsidRDefault="002636B1" w:rsidP="00E8015C">
                            <w:pPr>
                              <w:jc w:val="center"/>
                            </w:pPr>
                            <w:r>
                              <w:t>________________________</w:t>
                            </w:r>
                          </w:p>
                          <w:p w:rsidR="002636B1" w:rsidRPr="00ED5290" w:rsidRDefault="002636B1" w:rsidP="00E8015C">
                            <w:pPr>
                              <w:jc w:val="center"/>
                            </w:pPr>
                            <w:r>
                              <w:rPr>
                                <w:b/>
                              </w:rPr>
                              <w:t>CONTRATADA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8050338" id="_x0000_s1028" type="#_x0000_t202" style="position:absolute;left:0;text-align:left;margin-left:134.25pt;margin-top:1.35pt;width:185.9pt;height:110.6pt;z-index:251663360;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" stroked="f">
                <v:textbox style="mso-fit-shape-to-text:t">
                  <w:txbxContent>
                    <w:p w:rsidR="002636B1" w:rsidRDefault="002636B1" w:rsidP="00E8015C">
                      <w:pPr>
                        <w:jc w:val="center"/>
                      </w:pPr>
                      <w:r>
                        <w:t>________________________</w:t>
                      </w:r>
                    </w:p>
                    <w:p w:rsidR="002636B1" w:rsidRPr="00ED5290" w:rsidRDefault="002636B1" w:rsidP="00E8015C">
                      <w:pPr>
                        <w:jc w:val="center"/>
                      </w:pPr>
                      <w:r>
                        <w:rPr>
                          <w:b/>
                        </w:rPr>
                        <w:t>CONTRATADA</w:t>
                      </w:r>
                    </w:p>
                  </w:txbxContent>
                </v:textbox>
                <w10:wrap type="square" anchorx="margin"/>
              </v:shape>
            </w:pict>
          </mc:Fallback>
        </mc:AlternateContent>
      </w:r>
    </w:p>
    <w:p w:rsidR="00E8015C" w:rsidRPr="00CE332C" w:rsidRDefault="00E8015C" w:rsidP="00E8015C">
      <w:pPr>
        <w:ind w:left="142" w:firstLine="425"/>
      </w:pPr>
    </w:p>
    <w:p w:rsidR="00E8015C" w:rsidRPr="00CE332C" w:rsidRDefault="00E8015C" w:rsidP="00E8015C">
      <w:pPr>
        <w:ind w:left="142" w:firstLine="425"/>
      </w:pPr>
    </w:p>
    <w:p w:rsidR="00E8015C" w:rsidRPr="00CE332C" w:rsidRDefault="00E8015C" w:rsidP="00E8015C">
      <w:pPr>
        <w:ind w:left="142" w:firstLine="425"/>
        <w:rPr>
          <w:b/>
        </w:rPr>
      </w:pPr>
    </w:p>
    <w:p w:rsidR="00E8015C" w:rsidRPr="00CE332C" w:rsidRDefault="00E8015C" w:rsidP="00E8015C">
      <w:pPr>
        <w:ind w:left="142" w:firstLine="425"/>
        <w:rPr>
          <w:b/>
        </w:rPr>
      </w:pPr>
      <w:r w:rsidRPr="00CE332C">
        <w:rPr>
          <w:b/>
        </w:rPr>
        <w:t>TESTEMUNHAS:</w:t>
      </w:r>
    </w:p>
    <w:p w:rsidR="00E8015C" w:rsidRPr="00CE332C" w:rsidRDefault="00E8015C" w:rsidP="00E8015C">
      <w:pPr>
        <w:ind w:left="142" w:firstLine="425"/>
        <w:rPr>
          <w:b/>
        </w:rPr>
      </w:pPr>
    </w:p>
    <w:p w:rsidR="00E8015C" w:rsidRPr="00CE332C" w:rsidRDefault="00E8015C" w:rsidP="00E8015C">
      <w:pPr>
        <w:ind w:left="142" w:firstLine="425"/>
        <w:rPr>
          <w:color w:val="FF0000"/>
        </w:rPr>
      </w:pPr>
    </w:p>
    <w:p w:rsidR="00E8015C" w:rsidRPr="00CE332C" w:rsidRDefault="00E8015C" w:rsidP="00E8015C">
      <w:pPr>
        <w:ind w:left="142" w:firstLine="425"/>
        <w:jc w:val="both"/>
        <w:rPr>
          <w:color w:val="FF0000"/>
        </w:rPr>
      </w:pPr>
      <w:r w:rsidRPr="00CE332C">
        <w:rPr>
          <w:noProof/>
          <w:color w:val="FF0000"/>
        </w:rPr>
        <mc:AlternateContent>
          <mc:Choice Requires="wps">
            <w:drawing>
              <wp:anchor distT="45720" distB="45720" distL="114300" distR="114300" simplePos="0" relativeHeight="251659264" behindDoc="0" locked="0" layoutInCell="1" allowOverlap="1" wp14:anchorId="4F7FDECC" wp14:editId="779312C5">
                <wp:simplePos x="0" y="0"/>
                <wp:positionH relativeFrom="margin">
                  <wp:posOffset>-57150</wp:posOffset>
                </wp:positionH>
                <wp:positionV relativeFrom="paragraph">
                  <wp:posOffset>80010</wp:posOffset>
                </wp:positionV>
                <wp:extent cx="2360930" cy="1404620"/>
                <wp:effectExtent l="0" t="0" r="635" b="254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2636B1" w:rsidRDefault="002636B1" w:rsidP="00E8015C">
                            <w:r>
                              <w:t>________________________</w:t>
                            </w:r>
                          </w:p>
                          <w:p w:rsidR="002636B1" w:rsidRPr="00E7531F" w:rsidRDefault="002636B1" w:rsidP="00E8015C">
                            <w:pPr>
                              <w:rPr>
                                <w:b/>
                              </w:rPr>
                            </w:pPr>
                            <w:r>
                              <w:rPr>
                                <w:b/>
                              </w:rPr>
                              <w:t>Nome:</w:t>
                            </w:r>
                            <w:r w:rsidRPr="00E7531F">
                              <w:rPr>
                                <w:b/>
                              </w:rPr>
                              <w:t xml:space="preserve"> </w:t>
                            </w:r>
                          </w:p>
                          <w:p w:rsidR="002636B1" w:rsidRPr="00E7531F" w:rsidRDefault="002636B1" w:rsidP="00E8015C">
                            <w:r w:rsidRPr="00E7531F">
                              <w:t>CPF</w:t>
                            </w:r>
                            <w:r>
                              <w: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F7FDECC" id="_x0000_s1029" type="#_x0000_t202" style="position:absolute;left:0;text-align:left;margin-left:-4.5pt;margin-top:6.3pt;width:185.9pt;height:110.6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" stroked="f">
                <v:textbox style="mso-fit-shape-to-text:t">
                  <w:txbxContent>
                    <w:p w:rsidR="002636B1" w:rsidRDefault="002636B1" w:rsidP="00E8015C">
                      <w:r>
                        <w:t>________________________</w:t>
                      </w:r>
                    </w:p>
                    <w:p w:rsidR="002636B1" w:rsidRPr="00E7531F" w:rsidRDefault="002636B1" w:rsidP="00E8015C">
                      <w:pPr>
                        <w:rPr>
                          <w:b/>
                        </w:rPr>
                      </w:pPr>
                      <w:r>
                        <w:rPr>
                          <w:b/>
                        </w:rPr>
                        <w:t>Nome:</w:t>
                      </w:r>
                      <w:r w:rsidRPr="00E7531F">
                        <w:rPr>
                          <w:b/>
                        </w:rPr>
                        <w:t xml:space="preserve"> </w:t>
                      </w:r>
                    </w:p>
                    <w:p w:rsidR="002636B1" w:rsidRPr="00E7531F" w:rsidRDefault="002636B1" w:rsidP="00E8015C">
                      <w:r w:rsidRPr="00E7531F">
                        <w:t>CPF</w:t>
                      </w:r>
                      <w:r>
                        <w:t>:</w:t>
                      </w:r>
                    </w:p>
                  </w:txbxContent>
                </v:textbox>
                <w10:wrap type="square" anchorx="margin"/>
              </v:shape>
            </w:pict>
          </mc:Fallback>
        </mc:AlternateContent>
      </w:r>
      <w:r w:rsidRPr="00CE332C">
        <w:rPr>
          <w:noProof/>
          <w:color w:val="FF0000"/>
        </w:rPr>
        <mc:AlternateContent>
          <mc:Choice Requires="wps">
            <w:drawing>
              <wp:anchor distT="45720" distB="45720" distL="114300" distR="114300" simplePos="0" relativeHeight="251660288" behindDoc="0" locked="0" layoutInCell="1" allowOverlap="1" wp14:anchorId="60440786" wp14:editId="2CE1988A">
                <wp:simplePos x="0" y="0"/>
                <wp:positionH relativeFrom="margin">
                  <wp:posOffset>3605530</wp:posOffset>
                </wp:positionH>
                <wp:positionV relativeFrom="paragraph">
                  <wp:posOffset>88900</wp:posOffset>
                </wp:positionV>
                <wp:extent cx="2360930" cy="1404620"/>
                <wp:effectExtent l="0" t="0" r="2540" b="2540"/>
                <wp:wrapSquare wrapText="bothSides"/>
                <wp:docPr id="9"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rsidR="002636B1" w:rsidRDefault="002636B1" w:rsidP="00E8015C">
                            <w:r>
                              <w:t>________________________</w:t>
                            </w:r>
                          </w:p>
                          <w:p w:rsidR="002636B1" w:rsidRPr="00E7531F" w:rsidRDefault="002636B1" w:rsidP="00E8015C">
                            <w:pPr>
                              <w:rPr>
                                <w:b/>
                              </w:rPr>
                            </w:pPr>
                            <w:r>
                              <w:rPr>
                                <w:b/>
                              </w:rPr>
                              <w:t>Nome:</w:t>
                            </w:r>
                          </w:p>
                          <w:p w:rsidR="002636B1" w:rsidRPr="00E7531F" w:rsidRDefault="002636B1" w:rsidP="00E8015C">
                            <w:r w:rsidRPr="00E7531F">
                              <w:t xml:space="preserve">CPF.: </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0440786" id="_x0000_s1030" type="#_x0000_t202" style="position:absolute;left:0;text-align:left;margin-left:283.9pt;margin-top:7pt;width:185.9pt;height:110.6pt;z-index:251660288;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" stroked="f">
                <v:textbox style="mso-fit-shape-to-text:t">
                  <w:txbxContent>
                    <w:p w:rsidR="002636B1" w:rsidRDefault="002636B1" w:rsidP="00E8015C">
                      <w:r>
                        <w:t>________________________</w:t>
                      </w:r>
                    </w:p>
                    <w:p w:rsidR="002636B1" w:rsidRPr="00E7531F" w:rsidRDefault="002636B1" w:rsidP="00E8015C">
                      <w:pPr>
                        <w:rPr>
                          <w:b/>
                        </w:rPr>
                      </w:pPr>
                      <w:r>
                        <w:rPr>
                          <w:b/>
                        </w:rPr>
                        <w:t>Nome:</w:t>
                      </w:r>
                    </w:p>
                    <w:p w:rsidR="002636B1" w:rsidRPr="00E7531F" w:rsidRDefault="002636B1" w:rsidP="00E8015C">
                      <w:r w:rsidRPr="00E7531F">
                        <w:t xml:space="preserve">CPF.: </w:t>
                      </w:r>
                    </w:p>
                  </w:txbxContent>
                </v:textbox>
                <w10:wrap type="square" anchorx="margin"/>
              </v:shape>
            </w:pict>
          </mc:Fallback>
        </mc:AlternateContent>
      </w:r>
    </w:p>
    <w:p w:rsidR="00E8015C" w:rsidRPr="00CE332C" w:rsidRDefault="00E8015C" w:rsidP="00E8015C">
      <w:pPr>
        <w:ind w:left="142" w:firstLine="425"/>
        <w:jc w:val="both"/>
        <w:rPr>
          <w:color w:val="FF0000"/>
        </w:rPr>
      </w:pPr>
    </w:p>
    <w:p w:rsidR="00E8015C" w:rsidRPr="00CE332C" w:rsidRDefault="00E8015C" w:rsidP="00E8015C">
      <w:pPr>
        <w:ind w:left="142" w:firstLine="425"/>
      </w:pPr>
    </w:p>
    <w:p w:rsidR="00E8015C" w:rsidRPr="00CE332C" w:rsidRDefault="00E8015C" w:rsidP="00E8015C">
      <w:pPr>
        <w:spacing w:line="360" w:lineRule="auto"/>
        <w:jc w:val="center"/>
        <w:rPr>
          <w:sz w:val="32"/>
          <w:szCs w:val="32"/>
        </w:rPr>
      </w:pPr>
    </w:p>
    <w:p w:rsidR="00E8015C" w:rsidRPr="004B0E24" w:rsidRDefault="00E8015C" w:rsidP="006A4861">
      <w:pPr>
        <w:spacing w:line="360" w:lineRule="auto"/>
        <w:jc w:val="center"/>
        <w:rPr>
          <w:sz w:val="32"/>
          <w:szCs w:val="32"/>
        </w:rPr>
      </w:pPr>
    </w:p>
    <w:sectPr w:rsidR="00E8015C" w:rsidRPr="004B0E24" w:rsidSect="002040B2">
      <w:headerReference w:type="even" r:id="rId8"/>
      <w:headerReference w:type="default" r:id="rId9"/>
      <w:footerReference w:type="default" r:id="rId10"/>
      <w:headerReference w:type="first" r:id="rId11"/>
      <w:pgSz w:w="11907" w:h="16839" w:code="9"/>
      <w:pgMar w:top="2127" w:right="1134" w:bottom="244" w:left="1134" w:header="136" w:footer="73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0CA5" w:rsidRDefault="00160CA5">
      <w:r>
        <w:separator/>
      </w:r>
    </w:p>
  </w:endnote>
  <w:endnote w:type="continuationSeparator" w:id="0">
    <w:p w:rsidR="00160CA5" w:rsidRDefault="00160C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tantia">
    <w:panose1 w:val="02030602050306030303"/>
    <w:charset w:val="00"/>
    <w:family w:val="roman"/>
    <w:pitch w:val="variable"/>
    <w:sig w:usb0="A00002EF" w:usb1="4000204B" w:usb2="00000000" w:usb3="00000000" w:csb0="0000019F" w:csb1="00000000"/>
  </w:font>
  <w:font w:name="Monotype Corsiva">
    <w:panose1 w:val="03010101010201010101"/>
    <w:charset w:val="00"/>
    <w:family w:val="script"/>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2636B1" w:rsidP="009018AC">
    <w:pPr>
      <w:pStyle w:val="Ttulo"/>
      <w:ind w:left="5580" w:right="-142" w:hanging="6147"/>
      <w:jc w:val="left"/>
    </w:pPr>
    <w:r>
      <w:rPr>
        <w:rFonts w:ascii="Monotype Corsiva" w:hAnsi="Monotype Corsiva"/>
        <w:noProof/>
        <w:spacing w:val="10"/>
      </w:rPr>
      <mc:AlternateContent>
        <mc:Choice Requires="wps">
          <w:drawing>
            <wp:anchor distT="0" distB="0" distL="114300" distR="114300" simplePos="0" relativeHeight="251655680" behindDoc="0" locked="0" layoutInCell="1" allowOverlap="1">
              <wp:simplePos x="0" y="0"/>
              <wp:positionH relativeFrom="column">
                <wp:posOffset>-90170</wp:posOffset>
              </wp:positionH>
              <wp:positionV relativeFrom="paragraph">
                <wp:posOffset>33655</wp:posOffset>
              </wp:positionV>
              <wp:extent cx="6552000" cy="0"/>
              <wp:effectExtent l="0" t="0" r="0" b="0"/>
              <wp:wrapNone/>
              <wp:docPr id="2"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52000"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1AC741" id="_x0000_t32" coordsize="21600,21600" o:spt="32" o:oned="t" path="m,l21600,21600e" filled="f">
              <v:path arrowok="t" fillok="f" o:connecttype="none"/>
              <o:lock v:ext="edit" shapetype="t"/>
            </v:shapetype>
            <v:shape id="AutoShape 29" o:spid="_x0000_s1026" type="#_x0000_t32" style="position:absolute;margin-left:-7.1pt;margin-top:2.65pt;width:515.9pt;height:0;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" strokeweight="1pt"/>
          </w:pict>
        </mc:Fallback>
      </mc:AlternateContent>
    </w:r>
    <w:r>
      <w:rPr>
        <w:rFonts w:ascii="Monotype Corsiva" w:hAnsi="Monotype Corsiva"/>
        <w:noProof/>
        <w:spacing w:val="10"/>
      </w:rPr>
      <mc:AlternateContent>
        <mc:Choice Requires="wps">
          <w:drawing>
            <wp:anchor distT="0" distB="0" distL="114300" distR="114300" simplePos="0" relativeHeight="251657728" behindDoc="1" locked="0" layoutInCell="1" allowOverlap="1">
              <wp:simplePos x="0" y="0"/>
              <wp:positionH relativeFrom="page">
                <wp:posOffset>485140</wp:posOffset>
              </wp:positionH>
              <wp:positionV relativeFrom="paragraph">
                <wp:posOffset>-45720</wp:posOffset>
              </wp:positionV>
              <wp:extent cx="7075805" cy="1089660"/>
              <wp:effectExtent l="0" t="0" r="0" b="0"/>
              <wp:wrapNone/>
              <wp:docPr id="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5805" cy="1089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36B1" w:rsidRDefault="002636B1" w:rsidP="006105F8">
                          <w:pPr>
                            <w:rPr>
                              <w:rFonts w:ascii="Calibri" w:hAnsi="Calibri" w:cs="Arial"/>
                              <w:sz w:val="16"/>
                              <w:szCs w:val="16"/>
                            </w:rPr>
                          </w:pPr>
                        </w:p>
                        <w:p w:rsidR="002636B1" w:rsidRDefault="002636B1" w:rsidP="00AC59F6">
                          <w:pPr>
                            <w:rPr>
                              <w:rFonts w:ascii="Calibri" w:hAnsi="Calibri"/>
                              <w:sz w:val="14"/>
                              <w:szCs w:val="14"/>
                            </w:rPr>
                          </w:pPr>
                          <w:r>
                            <w:rPr>
                              <w:rFonts w:ascii="Calibri" w:hAnsi="Calibri"/>
                              <w:b/>
                              <w:sz w:val="14"/>
                              <w:szCs w:val="14"/>
                            </w:rPr>
                            <w:t xml:space="preserve">    </w:t>
                          </w:r>
                          <w:r w:rsidRPr="00C3338B">
                            <w:rPr>
                              <w:rFonts w:ascii="Calibri" w:hAnsi="Calibri"/>
                              <w:b/>
                              <w:sz w:val="14"/>
                              <w:szCs w:val="14"/>
                            </w:rPr>
                            <w:t>Sede</w:t>
                          </w:r>
                          <w:r w:rsidRPr="00753F2B">
                            <w:rPr>
                              <w:rFonts w:ascii="Calibri" w:hAnsi="Calibri"/>
                              <w:b/>
                              <w:sz w:val="14"/>
                              <w:szCs w:val="14"/>
                            </w:rPr>
                            <w:t>:</w:t>
                          </w:r>
                          <w:r w:rsidRPr="00B40F88">
                            <w:rPr>
                              <w:rFonts w:ascii="Calibri" w:hAnsi="Calibri"/>
                              <w:sz w:val="14"/>
                              <w:szCs w:val="14"/>
                            </w:rPr>
                            <w:t xml:space="preserve">  Av. Brig</w:t>
                          </w:r>
                          <w:r>
                            <w:rPr>
                              <w:rFonts w:ascii="Calibri" w:hAnsi="Calibri"/>
                              <w:sz w:val="14"/>
                              <w:szCs w:val="14"/>
                            </w:rPr>
                            <w:t xml:space="preserve">adeiro </w:t>
                          </w:r>
                          <w:proofErr w:type="spellStart"/>
                          <w:r w:rsidRPr="00B40F88">
                            <w:rPr>
                              <w:rFonts w:ascii="Calibri" w:hAnsi="Calibri"/>
                              <w:sz w:val="14"/>
                              <w:szCs w:val="14"/>
                            </w:rPr>
                            <w:t>Luis</w:t>
                          </w:r>
                          <w:proofErr w:type="spellEnd"/>
                          <w:r w:rsidRPr="00B40F88">
                            <w:rPr>
                              <w:rFonts w:ascii="Calibri" w:hAnsi="Calibri"/>
                              <w:sz w:val="14"/>
                              <w:szCs w:val="14"/>
                            </w:rPr>
                            <w:t xml:space="preserve"> </w:t>
                          </w:r>
                          <w:proofErr w:type="spellStart"/>
                          <w:r w:rsidRPr="00B40F88">
                            <w:rPr>
                              <w:rFonts w:ascii="Calibri" w:hAnsi="Calibri"/>
                              <w:sz w:val="14"/>
                              <w:szCs w:val="14"/>
                            </w:rPr>
                            <w:t>Antonio</w:t>
                          </w:r>
                          <w:proofErr w:type="spellEnd"/>
                          <w:r w:rsidRPr="00B40F88">
                            <w:rPr>
                              <w:rFonts w:ascii="Calibri" w:hAnsi="Calibri"/>
                              <w:sz w:val="14"/>
                              <w:szCs w:val="14"/>
                            </w:rPr>
                            <w:t xml:space="preserve">, </w:t>
                          </w:r>
                          <w:r>
                            <w:rPr>
                              <w:rFonts w:ascii="Calibri" w:hAnsi="Calibri"/>
                              <w:sz w:val="14"/>
                              <w:szCs w:val="14"/>
                            </w:rPr>
                            <w:t>nº 613</w:t>
                          </w:r>
                          <w:r w:rsidRPr="00B40F88">
                            <w:rPr>
                              <w:rFonts w:ascii="Calibri" w:hAnsi="Calibri"/>
                              <w:sz w:val="14"/>
                              <w:szCs w:val="14"/>
                            </w:rPr>
                            <w:t xml:space="preserve"> </w:t>
                          </w:r>
                          <w:r>
                            <w:rPr>
                              <w:rFonts w:ascii="Calibri" w:hAnsi="Calibri"/>
                              <w:sz w:val="14"/>
                              <w:szCs w:val="14"/>
                            </w:rPr>
                            <w:t>– 5º andar</w:t>
                          </w:r>
                          <w:r w:rsidRPr="00B40F88">
                            <w:rPr>
                              <w:rFonts w:ascii="Calibri" w:hAnsi="Calibri"/>
                              <w:sz w:val="14"/>
                              <w:szCs w:val="14"/>
                            </w:rPr>
                            <w:t xml:space="preserve"> - Bela Vista -</w:t>
                          </w:r>
                          <w:r>
                            <w:rPr>
                              <w:rFonts w:ascii="Calibri" w:hAnsi="Calibri"/>
                              <w:sz w:val="14"/>
                              <w:szCs w:val="14"/>
                            </w:rPr>
                            <w:t xml:space="preserve"> </w:t>
                          </w:r>
                          <w:r w:rsidRPr="00B40F88">
                            <w:rPr>
                              <w:rFonts w:ascii="Calibri" w:hAnsi="Calibri"/>
                              <w:sz w:val="14"/>
                              <w:szCs w:val="14"/>
                            </w:rPr>
                            <w:t>São</w:t>
                          </w:r>
                          <w:r>
                            <w:rPr>
                              <w:rFonts w:ascii="Calibri" w:hAnsi="Calibri"/>
                              <w:sz w:val="14"/>
                              <w:szCs w:val="14"/>
                            </w:rPr>
                            <w:t xml:space="preserve"> Paulo </w:t>
                          </w:r>
                          <w:proofErr w:type="gramStart"/>
                          <w:r>
                            <w:rPr>
                              <w:rFonts w:ascii="Calibri" w:hAnsi="Calibri"/>
                              <w:sz w:val="14"/>
                              <w:szCs w:val="14"/>
                            </w:rPr>
                            <w:t>-</w:t>
                          </w:r>
                          <w:r w:rsidRPr="00B40F88">
                            <w:rPr>
                              <w:rFonts w:ascii="Calibri" w:hAnsi="Calibri"/>
                              <w:sz w:val="14"/>
                              <w:szCs w:val="14"/>
                            </w:rPr>
                            <w:t xml:space="preserve"> </w:t>
                          </w:r>
                          <w:r>
                            <w:rPr>
                              <w:rFonts w:ascii="Calibri" w:hAnsi="Calibri"/>
                              <w:sz w:val="14"/>
                              <w:szCs w:val="14"/>
                            </w:rPr>
                            <w:t xml:space="preserve"> </w:t>
                          </w:r>
                          <w:r w:rsidRPr="00B40F88">
                            <w:rPr>
                              <w:rFonts w:ascii="Calibri" w:hAnsi="Calibri"/>
                              <w:sz w:val="14"/>
                              <w:szCs w:val="14"/>
                            </w:rPr>
                            <w:t>CEP</w:t>
                          </w:r>
                          <w:proofErr w:type="gramEnd"/>
                          <w:r w:rsidRPr="00B40F88">
                            <w:rPr>
                              <w:rFonts w:ascii="Calibri" w:hAnsi="Calibri"/>
                              <w:sz w:val="14"/>
                              <w:szCs w:val="14"/>
                            </w:rPr>
                            <w:t xml:space="preserve"> 01317-000 </w:t>
                          </w:r>
                          <w:r>
                            <w:rPr>
                              <w:rFonts w:ascii="Calibri" w:hAnsi="Calibri"/>
                              <w:sz w:val="14"/>
                              <w:szCs w:val="14"/>
                            </w:rPr>
                            <w:t xml:space="preserve">   -   </w:t>
                          </w:r>
                          <w:r w:rsidRPr="004B542C">
                            <w:rPr>
                              <w:rFonts w:ascii="Calibri" w:hAnsi="Calibri"/>
                              <w:b/>
                              <w:sz w:val="14"/>
                              <w:szCs w:val="14"/>
                            </w:rPr>
                            <w:t>Sede Administrativa:</w:t>
                          </w:r>
                          <w:r>
                            <w:rPr>
                              <w:rFonts w:ascii="Calibri" w:hAnsi="Calibri"/>
                              <w:sz w:val="14"/>
                              <w:szCs w:val="14"/>
                            </w:rPr>
                            <w:t xml:space="preserve"> Alameda Santos, nº 1787 – Conjunto 61</w:t>
                          </w:r>
                        </w:p>
                        <w:p w:rsidR="002636B1" w:rsidRPr="009018AC" w:rsidRDefault="002636B1" w:rsidP="006105F8">
                          <w:pPr>
                            <w:rPr>
                              <w:rFonts w:ascii="Calibri" w:hAnsi="Calibri"/>
                              <w:color w:val="0000FF"/>
                              <w:sz w:val="14"/>
                              <w:szCs w:val="14"/>
                              <w:u w:val="single"/>
                            </w:rPr>
                          </w:pPr>
                          <w:r>
                            <w:rPr>
                              <w:rFonts w:ascii="Calibri" w:hAnsi="Calibri"/>
                              <w:sz w:val="14"/>
                              <w:szCs w:val="14"/>
                            </w:rPr>
                            <w:t xml:space="preserve">    CEP 01419-906 -   </w:t>
                          </w:r>
                          <w:r w:rsidRPr="00B40F88">
                            <w:rPr>
                              <w:rFonts w:ascii="Calibri" w:hAnsi="Calibri"/>
                              <w:sz w:val="14"/>
                              <w:szCs w:val="14"/>
                            </w:rPr>
                            <w:t xml:space="preserve">Tel.: 11 3243 5500 </w:t>
                          </w:r>
                          <w:r>
                            <w:rPr>
                              <w:rFonts w:ascii="Calibri" w:hAnsi="Calibri"/>
                              <w:sz w:val="14"/>
                              <w:szCs w:val="14"/>
                            </w:rPr>
                            <w:t xml:space="preserve">  -</w:t>
                          </w:r>
                          <w:r w:rsidRPr="00B40F88">
                            <w:rPr>
                              <w:rFonts w:ascii="Calibri" w:hAnsi="Calibri"/>
                              <w:sz w:val="14"/>
                              <w:szCs w:val="14"/>
                            </w:rPr>
                            <w:t xml:space="preserve">    </w:t>
                          </w:r>
                          <w:r>
                            <w:rPr>
                              <w:rFonts w:ascii="Calibri" w:hAnsi="Calibri"/>
                              <w:sz w:val="14"/>
                              <w:szCs w:val="14"/>
                            </w:rPr>
                            <w:t>E-</w:t>
                          </w:r>
                          <w:r w:rsidRPr="00B40F88">
                            <w:rPr>
                              <w:rFonts w:ascii="Calibri" w:hAnsi="Calibri"/>
                              <w:sz w:val="14"/>
                              <w:szCs w:val="14"/>
                            </w:rPr>
                            <w:t>mail: cor</w:t>
                          </w:r>
                          <w:r>
                            <w:rPr>
                              <w:rFonts w:ascii="Calibri" w:hAnsi="Calibri"/>
                              <w:sz w:val="14"/>
                              <w:szCs w:val="14"/>
                            </w:rPr>
                            <w:t>e</w:t>
                          </w:r>
                          <w:r w:rsidRPr="00B40F88">
                            <w:rPr>
                              <w:rFonts w:ascii="Calibri" w:hAnsi="Calibri"/>
                              <w:sz w:val="14"/>
                              <w:szCs w:val="14"/>
                            </w:rPr>
                            <w:t xml:space="preserve">@core-sp.org.br   </w:t>
                          </w:r>
                          <w:r>
                            <w:rPr>
                              <w:rFonts w:ascii="Calibri" w:hAnsi="Calibri"/>
                              <w:sz w:val="14"/>
                              <w:szCs w:val="14"/>
                            </w:rPr>
                            <w:t>-</w:t>
                          </w:r>
                          <w:r w:rsidRPr="00B40F88">
                            <w:rPr>
                              <w:rFonts w:ascii="Calibri" w:hAnsi="Calibri"/>
                              <w:sz w:val="14"/>
                              <w:szCs w:val="14"/>
                            </w:rPr>
                            <w:t xml:space="preserve"> Site</w:t>
                          </w:r>
                          <w:r>
                            <w:rPr>
                              <w:rFonts w:ascii="Calibri" w:hAnsi="Calibri"/>
                              <w:sz w:val="14"/>
                              <w:szCs w:val="14"/>
                            </w:rPr>
                            <w:t xml:space="preserve">: </w:t>
                          </w:r>
                          <w:r w:rsidRPr="00B40F88">
                            <w:rPr>
                              <w:rFonts w:ascii="Calibri" w:hAnsi="Calibri"/>
                              <w:sz w:val="14"/>
                              <w:szCs w:val="14"/>
                            </w:rPr>
                            <w:t xml:space="preserve"> </w:t>
                          </w:r>
                          <w:hyperlink r:id="rId1" w:history="1">
                            <w:r w:rsidRPr="00250271">
                              <w:rPr>
                                <w:rStyle w:val="Hyperlink"/>
                                <w:rFonts w:ascii="Calibri" w:hAnsi="Calibri"/>
                                <w:sz w:val="14"/>
                                <w:szCs w:val="14"/>
                              </w:rPr>
                              <w:t>www.core-sp.org.br</w:t>
                            </w:r>
                          </w:hyperlink>
                          <w:r w:rsidRPr="009018AC">
                            <w:rPr>
                              <w:rStyle w:val="Hyperlink"/>
                              <w:rFonts w:ascii="Calibri" w:hAnsi="Calibri"/>
                              <w:sz w:val="14"/>
                              <w:szCs w:val="14"/>
                              <w:u w:val="none"/>
                            </w:rPr>
                            <w:t xml:space="preserve">   - </w:t>
                          </w:r>
                          <w:r w:rsidRPr="00753F2B">
                            <w:rPr>
                              <w:rFonts w:ascii="Calibri" w:hAnsi="Calibri" w:cs="Arial"/>
                              <w:b/>
                              <w:sz w:val="14"/>
                              <w:szCs w:val="14"/>
                            </w:rPr>
                            <w:t>Escritórios Seccionais:</w:t>
                          </w:r>
                        </w:p>
                        <w:p w:rsidR="002636B1" w:rsidRPr="00435C0F" w:rsidRDefault="002636B1" w:rsidP="006105F8">
                          <w:pPr>
                            <w:rPr>
                              <w:rFonts w:ascii="Calibri" w:hAnsi="Calibri" w:cs="Arial"/>
                              <w:sz w:val="14"/>
                              <w:szCs w:val="14"/>
                            </w:rPr>
                          </w:pPr>
                          <w:r>
                            <w:rPr>
                              <w:rFonts w:ascii="Calibri" w:hAnsi="Calibri" w:cs="Arial"/>
                              <w:sz w:val="14"/>
                              <w:szCs w:val="14"/>
                            </w:rPr>
                            <w:t xml:space="preserve">    </w:t>
                          </w:r>
                          <w:r w:rsidRPr="00435C0F">
                            <w:rPr>
                              <w:rFonts w:ascii="Calibri" w:hAnsi="Calibri" w:cs="Arial"/>
                              <w:sz w:val="14"/>
                              <w:szCs w:val="14"/>
                            </w:rPr>
                            <w:t xml:space="preserve">Araçatuba-SP - </w:t>
                          </w:r>
                          <w:proofErr w:type="spellStart"/>
                          <w:r w:rsidRPr="00435C0F">
                            <w:rPr>
                              <w:rFonts w:ascii="Calibri" w:hAnsi="Calibri" w:cs="Arial"/>
                              <w:sz w:val="14"/>
                              <w:szCs w:val="14"/>
                            </w:rPr>
                            <w:t>Tel</w:t>
                          </w:r>
                          <w:proofErr w:type="spellEnd"/>
                          <w:r w:rsidRPr="00435C0F">
                            <w:rPr>
                              <w:rFonts w:ascii="Calibri" w:hAnsi="Calibri" w:cs="Arial"/>
                              <w:sz w:val="14"/>
                              <w:szCs w:val="14"/>
                            </w:rPr>
                            <w:t>: 18 3625 2080</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Campinas-SP - </w:t>
                          </w:r>
                          <w:proofErr w:type="spellStart"/>
                          <w:r w:rsidRPr="00435C0F">
                            <w:rPr>
                              <w:rFonts w:ascii="Calibri" w:hAnsi="Calibri" w:cs="Arial"/>
                              <w:sz w:val="14"/>
                              <w:szCs w:val="14"/>
                            </w:rPr>
                            <w:t>Tel</w:t>
                          </w:r>
                          <w:proofErr w:type="spellEnd"/>
                          <w:r w:rsidRPr="00435C0F">
                            <w:rPr>
                              <w:rFonts w:ascii="Calibri" w:hAnsi="Calibri" w:cs="Arial"/>
                              <w:sz w:val="14"/>
                              <w:szCs w:val="14"/>
                            </w:rPr>
                            <w:t>: 19 3236 8867</w:t>
                          </w:r>
                          <w:r>
                            <w:rPr>
                              <w:rFonts w:ascii="Calibri" w:hAnsi="Calibri" w:cs="Arial"/>
                              <w:sz w:val="14"/>
                              <w:szCs w:val="14"/>
                            </w:rPr>
                            <w:tab/>
                          </w:r>
                          <w:r w:rsidRPr="00435C0F">
                            <w:rPr>
                              <w:rFonts w:ascii="Calibri" w:hAnsi="Calibri" w:cs="Arial"/>
                              <w:sz w:val="14"/>
                              <w:szCs w:val="14"/>
                            </w:rPr>
                            <w:t xml:space="preserve">Ribeirão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16 3964 6636</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São José do Rio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17 3211 9953</w:t>
                          </w:r>
                        </w:p>
                        <w:p w:rsidR="002636B1" w:rsidRPr="00435C0F" w:rsidRDefault="002636B1" w:rsidP="006105F8">
                          <w:pPr>
                            <w:rPr>
                              <w:rFonts w:ascii="Calibri" w:hAnsi="Calibri"/>
                              <w:sz w:val="14"/>
                              <w:szCs w:val="14"/>
                            </w:rPr>
                          </w:pPr>
                          <w:r>
                            <w:rPr>
                              <w:rFonts w:ascii="Calibri" w:hAnsi="Calibri"/>
                              <w:sz w:val="14"/>
                              <w:szCs w:val="14"/>
                            </w:rPr>
                            <w:t xml:space="preserve">    </w:t>
                          </w:r>
                          <w:r w:rsidRPr="00435C0F">
                            <w:rPr>
                              <w:rFonts w:ascii="Calibri" w:hAnsi="Calibri"/>
                              <w:sz w:val="14"/>
                              <w:szCs w:val="14"/>
                            </w:rPr>
                            <w:t xml:space="preserve">Araraquara-SP - </w:t>
                          </w:r>
                          <w:proofErr w:type="spellStart"/>
                          <w:r w:rsidRPr="00435C0F">
                            <w:rPr>
                              <w:rFonts w:ascii="Calibri" w:hAnsi="Calibri"/>
                              <w:sz w:val="14"/>
                              <w:szCs w:val="14"/>
                            </w:rPr>
                            <w:t>Tel</w:t>
                          </w:r>
                          <w:proofErr w:type="spellEnd"/>
                          <w:r w:rsidRPr="00435C0F">
                            <w:rPr>
                              <w:rFonts w:ascii="Calibri" w:hAnsi="Calibri"/>
                              <w:sz w:val="14"/>
                              <w:szCs w:val="14"/>
                            </w:rPr>
                            <w:t>: 16 3332 2630</w:t>
                          </w:r>
                          <w:r>
                            <w:rPr>
                              <w:rFonts w:ascii="Calibri" w:hAnsi="Calibri"/>
                              <w:sz w:val="14"/>
                              <w:szCs w:val="14"/>
                            </w:rPr>
                            <w:tab/>
                          </w:r>
                          <w:r>
                            <w:rPr>
                              <w:rFonts w:ascii="Calibri" w:hAnsi="Calibri"/>
                              <w:sz w:val="14"/>
                              <w:szCs w:val="14"/>
                            </w:rPr>
                            <w:tab/>
                          </w:r>
                          <w:r w:rsidRPr="00435C0F">
                            <w:rPr>
                              <w:rFonts w:ascii="Calibri" w:hAnsi="Calibri"/>
                              <w:sz w:val="14"/>
                              <w:szCs w:val="14"/>
                            </w:rPr>
                            <w:t xml:space="preserve">Marília-SP </w:t>
                          </w:r>
                          <w:r>
                            <w:rPr>
                              <w:rFonts w:ascii="Calibri" w:hAnsi="Calibri"/>
                              <w:sz w:val="14"/>
                              <w:szCs w:val="14"/>
                            </w:rPr>
                            <w:t xml:space="preserve">- </w:t>
                          </w:r>
                          <w:proofErr w:type="spellStart"/>
                          <w:r>
                            <w:rPr>
                              <w:rFonts w:ascii="Calibri" w:hAnsi="Calibri"/>
                              <w:sz w:val="14"/>
                              <w:szCs w:val="14"/>
                            </w:rPr>
                            <w:t>Tel</w:t>
                          </w:r>
                          <w:proofErr w:type="spellEnd"/>
                          <w:r w:rsidRPr="00435C0F">
                            <w:rPr>
                              <w:rFonts w:ascii="Calibri" w:hAnsi="Calibri"/>
                              <w:sz w:val="14"/>
                              <w:szCs w:val="14"/>
                            </w:rPr>
                            <w:t>: 14 3454 7355</w:t>
                          </w:r>
                          <w:r>
                            <w:rPr>
                              <w:rFonts w:ascii="Calibri" w:hAnsi="Calibri"/>
                              <w:sz w:val="14"/>
                              <w:szCs w:val="14"/>
                            </w:rPr>
                            <w:tab/>
                          </w:r>
                          <w:r w:rsidRPr="00435C0F">
                            <w:rPr>
                              <w:rFonts w:ascii="Calibri" w:hAnsi="Calibri"/>
                              <w:sz w:val="14"/>
                              <w:szCs w:val="14"/>
                            </w:rPr>
                            <w:t xml:space="preserve">Rio </w:t>
                          </w:r>
                          <w:proofErr w:type="spellStart"/>
                          <w:r w:rsidRPr="00435C0F">
                            <w:rPr>
                              <w:rFonts w:ascii="Calibri" w:hAnsi="Calibri"/>
                              <w:sz w:val="14"/>
                              <w:szCs w:val="14"/>
                            </w:rPr>
                            <w:t>Claro-SP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19 3533 1912</w:t>
                          </w:r>
                          <w:r>
                            <w:rPr>
                              <w:rFonts w:ascii="Calibri" w:hAnsi="Calibri"/>
                              <w:sz w:val="14"/>
                              <w:szCs w:val="14"/>
                            </w:rPr>
                            <w:tab/>
                          </w:r>
                          <w:r>
                            <w:rPr>
                              <w:rFonts w:ascii="Calibri" w:hAnsi="Calibri"/>
                              <w:sz w:val="14"/>
                              <w:szCs w:val="14"/>
                            </w:rPr>
                            <w:tab/>
                          </w:r>
                          <w:r w:rsidRPr="00435C0F">
                            <w:rPr>
                              <w:rFonts w:ascii="Calibri" w:hAnsi="Calibri"/>
                              <w:sz w:val="14"/>
                              <w:szCs w:val="14"/>
                            </w:rPr>
                            <w:t xml:space="preserve">São José dos Campos-SP - </w:t>
                          </w:r>
                          <w:proofErr w:type="spellStart"/>
                          <w:r w:rsidRPr="00435C0F">
                            <w:rPr>
                              <w:rFonts w:ascii="Calibri" w:hAnsi="Calibri"/>
                              <w:sz w:val="14"/>
                              <w:szCs w:val="14"/>
                            </w:rPr>
                            <w:t>Tel</w:t>
                          </w:r>
                          <w:proofErr w:type="spellEnd"/>
                          <w:r w:rsidRPr="00435C0F">
                            <w:rPr>
                              <w:rFonts w:ascii="Calibri" w:hAnsi="Calibri"/>
                              <w:sz w:val="14"/>
                              <w:szCs w:val="14"/>
                            </w:rPr>
                            <w:t>: 12 3922 0508</w:t>
                          </w:r>
                        </w:p>
                        <w:p w:rsidR="002636B1" w:rsidRDefault="002636B1" w:rsidP="006105F8">
                          <w:pPr>
                            <w:rPr>
                              <w:rFonts w:ascii="Calibri" w:hAnsi="Calibri"/>
                              <w:sz w:val="16"/>
                              <w:szCs w:val="16"/>
                            </w:rPr>
                          </w:pPr>
                          <w:r>
                            <w:rPr>
                              <w:rFonts w:ascii="Calibri" w:hAnsi="Calibri"/>
                              <w:sz w:val="14"/>
                              <w:szCs w:val="14"/>
                            </w:rPr>
                            <w:t xml:space="preserve">    </w:t>
                          </w:r>
                          <w:proofErr w:type="spellStart"/>
                          <w:r w:rsidRPr="00435C0F">
                            <w:rPr>
                              <w:rFonts w:ascii="Calibri" w:hAnsi="Calibri"/>
                              <w:sz w:val="14"/>
                              <w:szCs w:val="14"/>
                            </w:rPr>
                            <w:t>Bauru-SP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14 3214 431</w:t>
                          </w:r>
                          <w:r>
                            <w:rPr>
                              <w:rFonts w:ascii="Calibri" w:hAnsi="Calibri"/>
                              <w:sz w:val="14"/>
                              <w:szCs w:val="14"/>
                            </w:rPr>
                            <w:t>8</w:t>
                          </w:r>
                          <w:r>
                            <w:rPr>
                              <w:rFonts w:ascii="Calibri" w:hAnsi="Calibri"/>
                              <w:sz w:val="14"/>
                              <w:szCs w:val="14"/>
                            </w:rPr>
                            <w:tab/>
                          </w:r>
                          <w:r>
                            <w:rPr>
                              <w:rFonts w:ascii="Calibri" w:hAnsi="Calibri"/>
                              <w:sz w:val="14"/>
                              <w:szCs w:val="14"/>
                            </w:rPr>
                            <w:tab/>
                          </w:r>
                          <w:r w:rsidRPr="00435C0F">
                            <w:rPr>
                              <w:rFonts w:ascii="Calibri" w:hAnsi="Calibri"/>
                              <w:sz w:val="14"/>
                              <w:szCs w:val="14"/>
                            </w:rPr>
                            <w:t xml:space="preserve">Santos-SP – </w:t>
                          </w:r>
                          <w:proofErr w:type="spellStart"/>
                          <w:r w:rsidRPr="00435C0F">
                            <w:rPr>
                              <w:rFonts w:ascii="Calibri" w:hAnsi="Calibri"/>
                              <w:sz w:val="14"/>
                              <w:szCs w:val="14"/>
                            </w:rPr>
                            <w:t>Tel</w:t>
                          </w:r>
                          <w:proofErr w:type="spellEnd"/>
                          <w:r w:rsidRPr="00435C0F">
                            <w:rPr>
                              <w:rFonts w:ascii="Calibri" w:hAnsi="Calibri"/>
                              <w:sz w:val="14"/>
                              <w:szCs w:val="14"/>
                            </w:rPr>
                            <w:t>: 13 3219 7462</w:t>
                          </w:r>
                          <w:r>
                            <w:rPr>
                              <w:rFonts w:ascii="Calibri" w:hAnsi="Calibri"/>
                              <w:sz w:val="14"/>
                              <w:szCs w:val="14"/>
                            </w:rPr>
                            <w:tab/>
                          </w:r>
                          <w:r w:rsidRPr="00435C0F">
                            <w:rPr>
                              <w:rFonts w:ascii="Calibri" w:hAnsi="Calibri"/>
                              <w:sz w:val="14"/>
                              <w:szCs w:val="14"/>
                            </w:rPr>
                            <w:t xml:space="preserve">Sorocaba-SP – </w:t>
                          </w:r>
                          <w:proofErr w:type="spellStart"/>
                          <w:r w:rsidRPr="00435C0F">
                            <w:rPr>
                              <w:rFonts w:ascii="Calibri" w:hAnsi="Calibri"/>
                              <w:sz w:val="14"/>
                              <w:szCs w:val="14"/>
                            </w:rPr>
                            <w:t>Tel</w:t>
                          </w:r>
                          <w:proofErr w:type="spellEnd"/>
                          <w:r w:rsidRPr="00435C0F">
                            <w:rPr>
                              <w:rFonts w:ascii="Calibri" w:hAnsi="Calibri"/>
                              <w:sz w:val="14"/>
                              <w:szCs w:val="14"/>
                            </w:rPr>
                            <w:t>: 15 3233 4322</w:t>
                          </w:r>
                          <w:r>
                            <w:rPr>
                              <w:rFonts w:ascii="Calibri" w:hAnsi="Calibri"/>
                              <w:sz w:val="14"/>
                              <w:szCs w:val="14"/>
                            </w:rPr>
                            <w:tab/>
                          </w:r>
                          <w:r>
                            <w:rPr>
                              <w:rFonts w:ascii="Calibri" w:hAnsi="Calibri"/>
                              <w:sz w:val="14"/>
                              <w:szCs w:val="14"/>
                            </w:rPr>
                            <w:tab/>
                          </w:r>
                          <w:r w:rsidRPr="00435C0F">
                            <w:rPr>
                              <w:rFonts w:ascii="Calibri" w:hAnsi="Calibri"/>
                              <w:sz w:val="14"/>
                              <w:szCs w:val="14"/>
                            </w:rPr>
                            <w:t>Pres</w:t>
                          </w:r>
                          <w:r>
                            <w:rPr>
                              <w:rFonts w:ascii="Calibri" w:hAnsi="Calibri"/>
                              <w:sz w:val="14"/>
                              <w:szCs w:val="14"/>
                            </w:rPr>
                            <w:t xml:space="preserve">idente </w:t>
                          </w:r>
                          <w:r w:rsidRPr="00435C0F">
                            <w:rPr>
                              <w:rFonts w:ascii="Calibri" w:hAnsi="Calibri"/>
                              <w:sz w:val="14"/>
                              <w:szCs w:val="14"/>
                            </w:rPr>
                            <w:t xml:space="preserve"> </w:t>
                          </w:r>
                          <w:proofErr w:type="spellStart"/>
                          <w:r w:rsidRPr="00435C0F">
                            <w:rPr>
                              <w:rFonts w:ascii="Calibri" w:hAnsi="Calibri"/>
                              <w:sz w:val="14"/>
                              <w:szCs w:val="14"/>
                            </w:rPr>
                            <w:t>Prudente-SP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18 3903 6198</w:t>
                          </w:r>
                          <w:r>
                            <w:rPr>
                              <w:rFonts w:ascii="Calibri" w:hAnsi="Calibri"/>
                              <w:sz w:val="16"/>
                              <w:szCs w:val="16"/>
                            </w:rPr>
                            <w:t xml:space="preserve">                                                                                                                                                                                                                                                                                                                                                                                                      </w:t>
                          </w:r>
                        </w:p>
                        <w:p w:rsidR="002636B1" w:rsidRPr="005E31C7" w:rsidRDefault="002636B1" w:rsidP="006105F8">
                          <w:pPr>
                            <w:rPr>
                              <w:rFonts w:ascii="Calibri" w:hAnsi="Calibri"/>
                              <w:sz w:val="16"/>
                              <w:szCs w:val="16"/>
                            </w:rPr>
                          </w:pPr>
                          <w:r>
                            <w:rPr>
                              <w:rFonts w:ascii="Calibri" w:hAnsi="Calibri"/>
                              <w:sz w:val="16"/>
                              <w:szCs w:val="1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1" o:spid="_x0000_s1032" type="#_x0000_t202" style="position:absolute;left:0;text-align:left;margin-left:38.2pt;margin-top:-3.6pt;width:557.15pt;height:85.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" stroked="f">
              <v:textbox>
                <w:txbxContent>
                  <w:p w:rsidR="002636B1" w:rsidRDefault="002636B1" w:rsidP="006105F8">
                    <w:pPr>
                      <w:rPr>
                        <w:rFonts w:ascii="Calibri" w:hAnsi="Calibri" w:cs="Arial"/>
                        <w:sz w:val="16"/>
                        <w:szCs w:val="16"/>
                      </w:rPr>
                    </w:pPr>
                  </w:p>
                  <w:p w:rsidR="002636B1" w:rsidRDefault="002636B1" w:rsidP="00AC59F6">
                    <w:pPr>
                      <w:rPr>
                        <w:rFonts w:ascii="Calibri" w:hAnsi="Calibri"/>
                        <w:sz w:val="14"/>
                        <w:szCs w:val="14"/>
                      </w:rPr>
                    </w:pPr>
                    <w:r>
                      <w:rPr>
                        <w:rFonts w:ascii="Calibri" w:hAnsi="Calibri"/>
                        <w:b/>
                        <w:sz w:val="14"/>
                        <w:szCs w:val="14"/>
                      </w:rPr>
                      <w:t xml:space="preserve">    </w:t>
                    </w:r>
                    <w:r w:rsidRPr="00C3338B">
                      <w:rPr>
                        <w:rFonts w:ascii="Calibri" w:hAnsi="Calibri"/>
                        <w:b/>
                        <w:sz w:val="14"/>
                        <w:szCs w:val="14"/>
                      </w:rPr>
                      <w:t>Sede</w:t>
                    </w:r>
                    <w:r w:rsidRPr="00753F2B">
                      <w:rPr>
                        <w:rFonts w:ascii="Calibri" w:hAnsi="Calibri"/>
                        <w:b/>
                        <w:sz w:val="14"/>
                        <w:szCs w:val="14"/>
                      </w:rPr>
                      <w:t>:</w:t>
                    </w:r>
                    <w:r w:rsidRPr="00B40F88">
                      <w:rPr>
                        <w:rFonts w:ascii="Calibri" w:hAnsi="Calibri"/>
                        <w:sz w:val="14"/>
                        <w:szCs w:val="14"/>
                      </w:rPr>
                      <w:t xml:space="preserve">  Av. Brig</w:t>
                    </w:r>
                    <w:r>
                      <w:rPr>
                        <w:rFonts w:ascii="Calibri" w:hAnsi="Calibri"/>
                        <w:sz w:val="14"/>
                        <w:szCs w:val="14"/>
                      </w:rPr>
                      <w:t xml:space="preserve">adeiro </w:t>
                    </w:r>
                    <w:proofErr w:type="spellStart"/>
                    <w:r w:rsidRPr="00B40F88">
                      <w:rPr>
                        <w:rFonts w:ascii="Calibri" w:hAnsi="Calibri"/>
                        <w:sz w:val="14"/>
                        <w:szCs w:val="14"/>
                      </w:rPr>
                      <w:t>Luis</w:t>
                    </w:r>
                    <w:proofErr w:type="spellEnd"/>
                    <w:r w:rsidRPr="00B40F88">
                      <w:rPr>
                        <w:rFonts w:ascii="Calibri" w:hAnsi="Calibri"/>
                        <w:sz w:val="14"/>
                        <w:szCs w:val="14"/>
                      </w:rPr>
                      <w:t xml:space="preserve"> </w:t>
                    </w:r>
                    <w:proofErr w:type="spellStart"/>
                    <w:r w:rsidRPr="00B40F88">
                      <w:rPr>
                        <w:rFonts w:ascii="Calibri" w:hAnsi="Calibri"/>
                        <w:sz w:val="14"/>
                        <w:szCs w:val="14"/>
                      </w:rPr>
                      <w:t>Antonio</w:t>
                    </w:r>
                    <w:proofErr w:type="spellEnd"/>
                    <w:r w:rsidRPr="00B40F88">
                      <w:rPr>
                        <w:rFonts w:ascii="Calibri" w:hAnsi="Calibri"/>
                        <w:sz w:val="14"/>
                        <w:szCs w:val="14"/>
                      </w:rPr>
                      <w:t xml:space="preserve">, </w:t>
                    </w:r>
                    <w:r>
                      <w:rPr>
                        <w:rFonts w:ascii="Calibri" w:hAnsi="Calibri"/>
                        <w:sz w:val="14"/>
                        <w:szCs w:val="14"/>
                      </w:rPr>
                      <w:t>nº 613</w:t>
                    </w:r>
                    <w:r w:rsidRPr="00B40F88">
                      <w:rPr>
                        <w:rFonts w:ascii="Calibri" w:hAnsi="Calibri"/>
                        <w:sz w:val="14"/>
                        <w:szCs w:val="14"/>
                      </w:rPr>
                      <w:t xml:space="preserve"> </w:t>
                    </w:r>
                    <w:r>
                      <w:rPr>
                        <w:rFonts w:ascii="Calibri" w:hAnsi="Calibri"/>
                        <w:sz w:val="14"/>
                        <w:szCs w:val="14"/>
                      </w:rPr>
                      <w:t>– 5º andar</w:t>
                    </w:r>
                    <w:r w:rsidRPr="00B40F88">
                      <w:rPr>
                        <w:rFonts w:ascii="Calibri" w:hAnsi="Calibri"/>
                        <w:sz w:val="14"/>
                        <w:szCs w:val="14"/>
                      </w:rPr>
                      <w:t xml:space="preserve"> - Bela Vista -</w:t>
                    </w:r>
                    <w:r>
                      <w:rPr>
                        <w:rFonts w:ascii="Calibri" w:hAnsi="Calibri"/>
                        <w:sz w:val="14"/>
                        <w:szCs w:val="14"/>
                      </w:rPr>
                      <w:t xml:space="preserve"> </w:t>
                    </w:r>
                    <w:r w:rsidRPr="00B40F88">
                      <w:rPr>
                        <w:rFonts w:ascii="Calibri" w:hAnsi="Calibri"/>
                        <w:sz w:val="14"/>
                        <w:szCs w:val="14"/>
                      </w:rPr>
                      <w:t>São</w:t>
                    </w:r>
                    <w:r>
                      <w:rPr>
                        <w:rFonts w:ascii="Calibri" w:hAnsi="Calibri"/>
                        <w:sz w:val="14"/>
                        <w:szCs w:val="14"/>
                      </w:rPr>
                      <w:t xml:space="preserve"> Paulo </w:t>
                    </w:r>
                    <w:proofErr w:type="gramStart"/>
                    <w:r>
                      <w:rPr>
                        <w:rFonts w:ascii="Calibri" w:hAnsi="Calibri"/>
                        <w:sz w:val="14"/>
                        <w:szCs w:val="14"/>
                      </w:rPr>
                      <w:t>-</w:t>
                    </w:r>
                    <w:r w:rsidRPr="00B40F88">
                      <w:rPr>
                        <w:rFonts w:ascii="Calibri" w:hAnsi="Calibri"/>
                        <w:sz w:val="14"/>
                        <w:szCs w:val="14"/>
                      </w:rPr>
                      <w:t xml:space="preserve"> </w:t>
                    </w:r>
                    <w:r>
                      <w:rPr>
                        <w:rFonts w:ascii="Calibri" w:hAnsi="Calibri"/>
                        <w:sz w:val="14"/>
                        <w:szCs w:val="14"/>
                      </w:rPr>
                      <w:t xml:space="preserve"> </w:t>
                    </w:r>
                    <w:r w:rsidRPr="00B40F88">
                      <w:rPr>
                        <w:rFonts w:ascii="Calibri" w:hAnsi="Calibri"/>
                        <w:sz w:val="14"/>
                        <w:szCs w:val="14"/>
                      </w:rPr>
                      <w:t>CEP</w:t>
                    </w:r>
                    <w:proofErr w:type="gramEnd"/>
                    <w:r w:rsidRPr="00B40F88">
                      <w:rPr>
                        <w:rFonts w:ascii="Calibri" w:hAnsi="Calibri"/>
                        <w:sz w:val="14"/>
                        <w:szCs w:val="14"/>
                      </w:rPr>
                      <w:t xml:space="preserve"> 01317-000 </w:t>
                    </w:r>
                    <w:r>
                      <w:rPr>
                        <w:rFonts w:ascii="Calibri" w:hAnsi="Calibri"/>
                        <w:sz w:val="14"/>
                        <w:szCs w:val="14"/>
                      </w:rPr>
                      <w:t xml:space="preserve">   -   </w:t>
                    </w:r>
                    <w:r w:rsidRPr="004B542C">
                      <w:rPr>
                        <w:rFonts w:ascii="Calibri" w:hAnsi="Calibri"/>
                        <w:b/>
                        <w:sz w:val="14"/>
                        <w:szCs w:val="14"/>
                      </w:rPr>
                      <w:t>Sede Administrativa:</w:t>
                    </w:r>
                    <w:r>
                      <w:rPr>
                        <w:rFonts w:ascii="Calibri" w:hAnsi="Calibri"/>
                        <w:sz w:val="14"/>
                        <w:szCs w:val="14"/>
                      </w:rPr>
                      <w:t xml:space="preserve"> Alameda Santos, nº 1787 – Conjunto 61</w:t>
                    </w:r>
                  </w:p>
                  <w:p w:rsidR="002636B1" w:rsidRPr="009018AC" w:rsidRDefault="002636B1" w:rsidP="006105F8">
                    <w:pPr>
                      <w:rPr>
                        <w:rFonts w:ascii="Calibri" w:hAnsi="Calibri"/>
                        <w:color w:val="0000FF"/>
                        <w:sz w:val="14"/>
                        <w:szCs w:val="14"/>
                        <w:u w:val="single"/>
                      </w:rPr>
                    </w:pPr>
                    <w:r>
                      <w:rPr>
                        <w:rFonts w:ascii="Calibri" w:hAnsi="Calibri"/>
                        <w:sz w:val="14"/>
                        <w:szCs w:val="14"/>
                      </w:rPr>
                      <w:t xml:space="preserve">    CEP 01419-906 -   </w:t>
                    </w:r>
                    <w:r w:rsidRPr="00B40F88">
                      <w:rPr>
                        <w:rFonts w:ascii="Calibri" w:hAnsi="Calibri"/>
                        <w:sz w:val="14"/>
                        <w:szCs w:val="14"/>
                      </w:rPr>
                      <w:t xml:space="preserve">Tel.: 11 3243 5500 </w:t>
                    </w:r>
                    <w:r>
                      <w:rPr>
                        <w:rFonts w:ascii="Calibri" w:hAnsi="Calibri"/>
                        <w:sz w:val="14"/>
                        <w:szCs w:val="14"/>
                      </w:rPr>
                      <w:t xml:space="preserve">  -</w:t>
                    </w:r>
                    <w:r w:rsidRPr="00B40F88">
                      <w:rPr>
                        <w:rFonts w:ascii="Calibri" w:hAnsi="Calibri"/>
                        <w:sz w:val="14"/>
                        <w:szCs w:val="14"/>
                      </w:rPr>
                      <w:t xml:space="preserve">    </w:t>
                    </w:r>
                    <w:r>
                      <w:rPr>
                        <w:rFonts w:ascii="Calibri" w:hAnsi="Calibri"/>
                        <w:sz w:val="14"/>
                        <w:szCs w:val="14"/>
                      </w:rPr>
                      <w:t>E-</w:t>
                    </w:r>
                    <w:r w:rsidRPr="00B40F88">
                      <w:rPr>
                        <w:rFonts w:ascii="Calibri" w:hAnsi="Calibri"/>
                        <w:sz w:val="14"/>
                        <w:szCs w:val="14"/>
                      </w:rPr>
                      <w:t>mail: cor</w:t>
                    </w:r>
                    <w:r>
                      <w:rPr>
                        <w:rFonts w:ascii="Calibri" w:hAnsi="Calibri"/>
                        <w:sz w:val="14"/>
                        <w:szCs w:val="14"/>
                      </w:rPr>
                      <w:t>e</w:t>
                    </w:r>
                    <w:r w:rsidRPr="00B40F88">
                      <w:rPr>
                        <w:rFonts w:ascii="Calibri" w:hAnsi="Calibri"/>
                        <w:sz w:val="14"/>
                        <w:szCs w:val="14"/>
                      </w:rPr>
                      <w:t xml:space="preserve">@core-sp.org.br   </w:t>
                    </w:r>
                    <w:r>
                      <w:rPr>
                        <w:rFonts w:ascii="Calibri" w:hAnsi="Calibri"/>
                        <w:sz w:val="14"/>
                        <w:szCs w:val="14"/>
                      </w:rPr>
                      <w:t>-</w:t>
                    </w:r>
                    <w:r w:rsidRPr="00B40F88">
                      <w:rPr>
                        <w:rFonts w:ascii="Calibri" w:hAnsi="Calibri"/>
                        <w:sz w:val="14"/>
                        <w:szCs w:val="14"/>
                      </w:rPr>
                      <w:t xml:space="preserve"> Site</w:t>
                    </w:r>
                    <w:r>
                      <w:rPr>
                        <w:rFonts w:ascii="Calibri" w:hAnsi="Calibri"/>
                        <w:sz w:val="14"/>
                        <w:szCs w:val="14"/>
                      </w:rPr>
                      <w:t xml:space="preserve">: </w:t>
                    </w:r>
                    <w:r w:rsidRPr="00B40F88">
                      <w:rPr>
                        <w:rFonts w:ascii="Calibri" w:hAnsi="Calibri"/>
                        <w:sz w:val="14"/>
                        <w:szCs w:val="14"/>
                      </w:rPr>
                      <w:t xml:space="preserve"> </w:t>
                    </w:r>
                    <w:hyperlink r:id="rId2" w:history="1">
                      <w:r w:rsidRPr="00250271">
                        <w:rPr>
                          <w:rStyle w:val="Hyperlink"/>
                          <w:rFonts w:ascii="Calibri" w:hAnsi="Calibri"/>
                          <w:sz w:val="14"/>
                          <w:szCs w:val="14"/>
                        </w:rPr>
                        <w:t>www.core-sp.org.br</w:t>
                      </w:r>
                    </w:hyperlink>
                    <w:r w:rsidRPr="009018AC">
                      <w:rPr>
                        <w:rStyle w:val="Hyperlink"/>
                        <w:rFonts w:ascii="Calibri" w:hAnsi="Calibri"/>
                        <w:sz w:val="14"/>
                        <w:szCs w:val="14"/>
                        <w:u w:val="none"/>
                      </w:rPr>
                      <w:t xml:space="preserve">   - </w:t>
                    </w:r>
                    <w:r w:rsidRPr="00753F2B">
                      <w:rPr>
                        <w:rFonts w:ascii="Calibri" w:hAnsi="Calibri" w:cs="Arial"/>
                        <w:b/>
                        <w:sz w:val="14"/>
                        <w:szCs w:val="14"/>
                      </w:rPr>
                      <w:t>Escritórios Seccionais:</w:t>
                    </w:r>
                  </w:p>
                  <w:p w:rsidR="002636B1" w:rsidRPr="00435C0F" w:rsidRDefault="002636B1" w:rsidP="006105F8">
                    <w:pPr>
                      <w:rPr>
                        <w:rFonts w:ascii="Calibri" w:hAnsi="Calibri" w:cs="Arial"/>
                        <w:sz w:val="14"/>
                        <w:szCs w:val="14"/>
                      </w:rPr>
                    </w:pPr>
                    <w:r>
                      <w:rPr>
                        <w:rFonts w:ascii="Calibri" w:hAnsi="Calibri" w:cs="Arial"/>
                        <w:sz w:val="14"/>
                        <w:szCs w:val="14"/>
                      </w:rPr>
                      <w:t xml:space="preserve">    </w:t>
                    </w:r>
                    <w:r w:rsidRPr="00435C0F">
                      <w:rPr>
                        <w:rFonts w:ascii="Calibri" w:hAnsi="Calibri" w:cs="Arial"/>
                        <w:sz w:val="14"/>
                        <w:szCs w:val="14"/>
                      </w:rPr>
                      <w:t xml:space="preserve">Araçatuba-SP - </w:t>
                    </w:r>
                    <w:proofErr w:type="spellStart"/>
                    <w:r w:rsidRPr="00435C0F">
                      <w:rPr>
                        <w:rFonts w:ascii="Calibri" w:hAnsi="Calibri" w:cs="Arial"/>
                        <w:sz w:val="14"/>
                        <w:szCs w:val="14"/>
                      </w:rPr>
                      <w:t>Tel</w:t>
                    </w:r>
                    <w:proofErr w:type="spellEnd"/>
                    <w:r w:rsidRPr="00435C0F">
                      <w:rPr>
                        <w:rFonts w:ascii="Calibri" w:hAnsi="Calibri" w:cs="Arial"/>
                        <w:sz w:val="14"/>
                        <w:szCs w:val="14"/>
                      </w:rPr>
                      <w:t>: 18 3625 2080</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Campinas-SP - </w:t>
                    </w:r>
                    <w:proofErr w:type="spellStart"/>
                    <w:r w:rsidRPr="00435C0F">
                      <w:rPr>
                        <w:rFonts w:ascii="Calibri" w:hAnsi="Calibri" w:cs="Arial"/>
                        <w:sz w:val="14"/>
                        <w:szCs w:val="14"/>
                      </w:rPr>
                      <w:t>Tel</w:t>
                    </w:r>
                    <w:proofErr w:type="spellEnd"/>
                    <w:r w:rsidRPr="00435C0F">
                      <w:rPr>
                        <w:rFonts w:ascii="Calibri" w:hAnsi="Calibri" w:cs="Arial"/>
                        <w:sz w:val="14"/>
                        <w:szCs w:val="14"/>
                      </w:rPr>
                      <w:t>: 19 3236 8867</w:t>
                    </w:r>
                    <w:r>
                      <w:rPr>
                        <w:rFonts w:ascii="Calibri" w:hAnsi="Calibri" w:cs="Arial"/>
                        <w:sz w:val="14"/>
                        <w:szCs w:val="14"/>
                      </w:rPr>
                      <w:tab/>
                    </w:r>
                    <w:r w:rsidRPr="00435C0F">
                      <w:rPr>
                        <w:rFonts w:ascii="Calibri" w:hAnsi="Calibri" w:cs="Arial"/>
                        <w:sz w:val="14"/>
                        <w:szCs w:val="14"/>
                      </w:rPr>
                      <w:t xml:space="preserve">Ribeirão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16 3964 6636</w:t>
                    </w:r>
                    <w:r>
                      <w:rPr>
                        <w:rFonts w:ascii="Calibri" w:hAnsi="Calibri" w:cs="Arial"/>
                        <w:sz w:val="14"/>
                        <w:szCs w:val="14"/>
                      </w:rPr>
                      <w:tab/>
                    </w:r>
                    <w:r>
                      <w:rPr>
                        <w:rFonts w:ascii="Calibri" w:hAnsi="Calibri" w:cs="Arial"/>
                        <w:sz w:val="14"/>
                        <w:szCs w:val="14"/>
                      </w:rPr>
                      <w:tab/>
                    </w:r>
                    <w:r w:rsidRPr="00435C0F">
                      <w:rPr>
                        <w:rFonts w:ascii="Calibri" w:hAnsi="Calibri" w:cs="Arial"/>
                        <w:sz w:val="14"/>
                        <w:szCs w:val="14"/>
                      </w:rPr>
                      <w:t xml:space="preserve">São José do Rio </w:t>
                    </w:r>
                    <w:proofErr w:type="spellStart"/>
                    <w:r w:rsidRPr="00435C0F">
                      <w:rPr>
                        <w:rFonts w:ascii="Calibri" w:hAnsi="Calibri" w:cs="Arial"/>
                        <w:sz w:val="14"/>
                        <w:szCs w:val="14"/>
                      </w:rPr>
                      <w:t>Preto-SP</w:t>
                    </w:r>
                    <w:proofErr w:type="spellEnd"/>
                    <w:r w:rsidRPr="00435C0F">
                      <w:rPr>
                        <w:rFonts w:ascii="Calibri" w:hAnsi="Calibri" w:cs="Arial"/>
                        <w:sz w:val="14"/>
                        <w:szCs w:val="14"/>
                      </w:rPr>
                      <w:t xml:space="preserve"> - </w:t>
                    </w:r>
                    <w:proofErr w:type="spellStart"/>
                    <w:r w:rsidRPr="00435C0F">
                      <w:rPr>
                        <w:rFonts w:ascii="Calibri" w:hAnsi="Calibri" w:cs="Arial"/>
                        <w:sz w:val="14"/>
                        <w:szCs w:val="14"/>
                      </w:rPr>
                      <w:t>Tel</w:t>
                    </w:r>
                    <w:proofErr w:type="spellEnd"/>
                    <w:r w:rsidRPr="00435C0F">
                      <w:rPr>
                        <w:rFonts w:ascii="Calibri" w:hAnsi="Calibri" w:cs="Arial"/>
                        <w:sz w:val="14"/>
                        <w:szCs w:val="14"/>
                      </w:rPr>
                      <w:t>: 17 3211 9953</w:t>
                    </w:r>
                  </w:p>
                  <w:p w:rsidR="002636B1" w:rsidRPr="00435C0F" w:rsidRDefault="002636B1" w:rsidP="006105F8">
                    <w:pPr>
                      <w:rPr>
                        <w:rFonts w:ascii="Calibri" w:hAnsi="Calibri"/>
                        <w:sz w:val="14"/>
                        <w:szCs w:val="14"/>
                      </w:rPr>
                    </w:pPr>
                    <w:r>
                      <w:rPr>
                        <w:rFonts w:ascii="Calibri" w:hAnsi="Calibri"/>
                        <w:sz w:val="14"/>
                        <w:szCs w:val="14"/>
                      </w:rPr>
                      <w:t xml:space="preserve">    </w:t>
                    </w:r>
                    <w:r w:rsidRPr="00435C0F">
                      <w:rPr>
                        <w:rFonts w:ascii="Calibri" w:hAnsi="Calibri"/>
                        <w:sz w:val="14"/>
                        <w:szCs w:val="14"/>
                      </w:rPr>
                      <w:t xml:space="preserve">Araraquara-SP - </w:t>
                    </w:r>
                    <w:proofErr w:type="spellStart"/>
                    <w:r w:rsidRPr="00435C0F">
                      <w:rPr>
                        <w:rFonts w:ascii="Calibri" w:hAnsi="Calibri"/>
                        <w:sz w:val="14"/>
                        <w:szCs w:val="14"/>
                      </w:rPr>
                      <w:t>Tel</w:t>
                    </w:r>
                    <w:proofErr w:type="spellEnd"/>
                    <w:r w:rsidRPr="00435C0F">
                      <w:rPr>
                        <w:rFonts w:ascii="Calibri" w:hAnsi="Calibri"/>
                        <w:sz w:val="14"/>
                        <w:szCs w:val="14"/>
                      </w:rPr>
                      <w:t>: 16 3332 2630</w:t>
                    </w:r>
                    <w:r>
                      <w:rPr>
                        <w:rFonts w:ascii="Calibri" w:hAnsi="Calibri"/>
                        <w:sz w:val="14"/>
                        <w:szCs w:val="14"/>
                      </w:rPr>
                      <w:tab/>
                    </w:r>
                    <w:r>
                      <w:rPr>
                        <w:rFonts w:ascii="Calibri" w:hAnsi="Calibri"/>
                        <w:sz w:val="14"/>
                        <w:szCs w:val="14"/>
                      </w:rPr>
                      <w:tab/>
                    </w:r>
                    <w:r w:rsidRPr="00435C0F">
                      <w:rPr>
                        <w:rFonts w:ascii="Calibri" w:hAnsi="Calibri"/>
                        <w:sz w:val="14"/>
                        <w:szCs w:val="14"/>
                      </w:rPr>
                      <w:t xml:space="preserve">Marília-SP </w:t>
                    </w:r>
                    <w:r>
                      <w:rPr>
                        <w:rFonts w:ascii="Calibri" w:hAnsi="Calibri"/>
                        <w:sz w:val="14"/>
                        <w:szCs w:val="14"/>
                      </w:rPr>
                      <w:t xml:space="preserve">- </w:t>
                    </w:r>
                    <w:proofErr w:type="spellStart"/>
                    <w:r>
                      <w:rPr>
                        <w:rFonts w:ascii="Calibri" w:hAnsi="Calibri"/>
                        <w:sz w:val="14"/>
                        <w:szCs w:val="14"/>
                      </w:rPr>
                      <w:t>Tel</w:t>
                    </w:r>
                    <w:proofErr w:type="spellEnd"/>
                    <w:r w:rsidRPr="00435C0F">
                      <w:rPr>
                        <w:rFonts w:ascii="Calibri" w:hAnsi="Calibri"/>
                        <w:sz w:val="14"/>
                        <w:szCs w:val="14"/>
                      </w:rPr>
                      <w:t>: 14 3454 7355</w:t>
                    </w:r>
                    <w:r>
                      <w:rPr>
                        <w:rFonts w:ascii="Calibri" w:hAnsi="Calibri"/>
                        <w:sz w:val="14"/>
                        <w:szCs w:val="14"/>
                      </w:rPr>
                      <w:tab/>
                    </w:r>
                    <w:r w:rsidRPr="00435C0F">
                      <w:rPr>
                        <w:rFonts w:ascii="Calibri" w:hAnsi="Calibri"/>
                        <w:sz w:val="14"/>
                        <w:szCs w:val="14"/>
                      </w:rPr>
                      <w:t xml:space="preserve">Rio </w:t>
                    </w:r>
                    <w:proofErr w:type="spellStart"/>
                    <w:r w:rsidRPr="00435C0F">
                      <w:rPr>
                        <w:rFonts w:ascii="Calibri" w:hAnsi="Calibri"/>
                        <w:sz w:val="14"/>
                        <w:szCs w:val="14"/>
                      </w:rPr>
                      <w:t>Claro-SP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19 3533 1912</w:t>
                    </w:r>
                    <w:r>
                      <w:rPr>
                        <w:rFonts w:ascii="Calibri" w:hAnsi="Calibri"/>
                        <w:sz w:val="14"/>
                        <w:szCs w:val="14"/>
                      </w:rPr>
                      <w:tab/>
                    </w:r>
                    <w:r>
                      <w:rPr>
                        <w:rFonts w:ascii="Calibri" w:hAnsi="Calibri"/>
                        <w:sz w:val="14"/>
                        <w:szCs w:val="14"/>
                      </w:rPr>
                      <w:tab/>
                    </w:r>
                    <w:r w:rsidRPr="00435C0F">
                      <w:rPr>
                        <w:rFonts w:ascii="Calibri" w:hAnsi="Calibri"/>
                        <w:sz w:val="14"/>
                        <w:szCs w:val="14"/>
                      </w:rPr>
                      <w:t xml:space="preserve">São José dos Campos-SP - </w:t>
                    </w:r>
                    <w:proofErr w:type="spellStart"/>
                    <w:r w:rsidRPr="00435C0F">
                      <w:rPr>
                        <w:rFonts w:ascii="Calibri" w:hAnsi="Calibri"/>
                        <w:sz w:val="14"/>
                        <w:szCs w:val="14"/>
                      </w:rPr>
                      <w:t>Tel</w:t>
                    </w:r>
                    <w:proofErr w:type="spellEnd"/>
                    <w:r w:rsidRPr="00435C0F">
                      <w:rPr>
                        <w:rFonts w:ascii="Calibri" w:hAnsi="Calibri"/>
                        <w:sz w:val="14"/>
                        <w:szCs w:val="14"/>
                      </w:rPr>
                      <w:t>: 12 3922 0508</w:t>
                    </w:r>
                  </w:p>
                  <w:p w:rsidR="002636B1" w:rsidRDefault="002636B1" w:rsidP="006105F8">
                    <w:pPr>
                      <w:rPr>
                        <w:rFonts w:ascii="Calibri" w:hAnsi="Calibri"/>
                        <w:sz w:val="16"/>
                        <w:szCs w:val="16"/>
                      </w:rPr>
                    </w:pPr>
                    <w:r>
                      <w:rPr>
                        <w:rFonts w:ascii="Calibri" w:hAnsi="Calibri"/>
                        <w:sz w:val="14"/>
                        <w:szCs w:val="14"/>
                      </w:rPr>
                      <w:t xml:space="preserve">    </w:t>
                    </w:r>
                    <w:proofErr w:type="spellStart"/>
                    <w:r w:rsidRPr="00435C0F">
                      <w:rPr>
                        <w:rFonts w:ascii="Calibri" w:hAnsi="Calibri"/>
                        <w:sz w:val="14"/>
                        <w:szCs w:val="14"/>
                      </w:rPr>
                      <w:t>Bauru-SP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14 3214 431</w:t>
                    </w:r>
                    <w:r>
                      <w:rPr>
                        <w:rFonts w:ascii="Calibri" w:hAnsi="Calibri"/>
                        <w:sz w:val="14"/>
                        <w:szCs w:val="14"/>
                      </w:rPr>
                      <w:t>8</w:t>
                    </w:r>
                    <w:r>
                      <w:rPr>
                        <w:rFonts w:ascii="Calibri" w:hAnsi="Calibri"/>
                        <w:sz w:val="14"/>
                        <w:szCs w:val="14"/>
                      </w:rPr>
                      <w:tab/>
                    </w:r>
                    <w:r>
                      <w:rPr>
                        <w:rFonts w:ascii="Calibri" w:hAnsi="Calibri"/>
                        <w:sz w:val="14"/>
                        <w:szCs w:val="14"/>
                      </w:rPr>
                      <w:tab/>
                    </w:r>
                    <w:r w:rsidRPr="00435C0F">
                      <w:rPr>
                        <w:rFonts w:ascii="Calibri" w:hAnsi="Calibri"/>
                        <w:sz w:val="14"/>
                        <w:szCs w:val="14"/>
                      </w:rPr>
                      <w:t xml:space="preserve">Santos-SP – </w:t>
                    </w:r>
                    <w:proofErr w:type="spellStart"/>
                    <w:r w:rsidRPr="00435C0F">
                      <w:rPr>
                        <w:rFonts w:ascii="Calibri" w:hAnsi="Calibri"/>
                        <w:sz w:val="14"/>
                        <w:szCs w:val="14"/>
                      </w:rPr>
                      <w:t>Tel</w:t>
                    </w:r>
                    <w:proofErr w:type="spellEnd"/>
                    <w:r w:rsidRPr="00435C0F">
                      <w:rPr>
                        <w:rFonts w:ascii="Calibri" w:hAnsi="Calibri"/>
                        <w:sz w:val="14"/>
                        <w:szCs w:val="14"/>
                      </w:rPr>
                      <w:t>: 13 3219 7462</w:t>
                    </w:r>
                    <w:r>
                      <w:rPr>
                        <w:rFonts w:ascii="Calibri" w:hAnsi="Calibri"/>
                        <w:sz w:val="14"/>
                        <w:szCs w:val="14"/>
                      </w:rPr>
                      <w:tab/>
                    </w:r>
                    <w:r w:rsidRPr="00435C0F">
                      <w:rPr>
                        <w:rFonts w:ascii="Calibri" w:hAnsi="Calibri"/>
                        <w:sz w:val="14"/>
                        <w:szCs w:val="14"/>
                      </w:rPr>
                      <w:t xml:space="preserve">Sorocaba-SP – </w:t>
                    </w:r>
                    <w:proofErr w:type="spellStart"/>
                    <w:r w:rsidRPr="00435C0F">
                      <w:rPr>
                        <w:rFonts w:ascii="Calibri" w:hAnsi="Calibri"/>
                        <w:sz w:val="14"/>
                        <w:szCs w:val="14"/>
                      </w:rPr>
                      <w:t>Tel</w:t>
                    </w:r>
                    <w:proofErr w:type="spellEnd"/>
                    <w:r w:rsidRPr="00435C0F">
                      <w:rPr>
                        <w:rFonts w:ascii="Calibri" w:hAnsi="Calibri"/>
                        <w:sz w:val="14"/>
                        <w:szCs w:val="14"/>
                      </w:rPr>
                      <w:t>: 15 3233 4322</w:t>
                    </w:r>
                    <w:r>
                      <w:rPr>
                        <w:rFonts w:ascii="Calibri" w:hAnsi="Calibri"/>
                        <w:sz w:val="14"/>
                        <w:szCs w:val="14"/>
                      </w:rPr>
                      <w:tab/>
                    </w:r>
                    <w:r>
                      <w:rPr>
                        <w:rFonts w:ascii="Calibri" w:hAnsi="Calibri"/>
                        <w:sz w:val="14"/>
                        <w:szCs w:val="14"/>
                      </w:rPr>
                      <w:tab/>
                    </w:r>
                    <w:r w:rsidRPr="00435C0F">
                      <w:rPr>
                        <w:rFonts w:ascii="Calibri" w:hAnsi="Calibri"/>
                        <w:sz w:val="14"/>
                        <w:szCs w:val="14"/>
                      </w:rPr>
                      <w:t>Pres</w:t>
                    </w:r>
                    <w:r>
                      <w:rPr>
                        <w:rFonts w:ascii="Calibri" w:hAnsi="Calibri"/>
                        <w:sz w:val="14"/>
                        <w:szCs w:val="14"/>
                      </w:rPr>
                      <w:t xml:space="preserve">idente </w:t>
                    </w:r>
                    <w:r w:rsidRPr="00435C0F">
                      <w:rPr>
                        <w:rFonts w:ascii="Calibri" w:hAnsi="Calibri"/>
                        <w:sz w:val="14"/>
                        <w:szCs w:val="14"/>
                      </w:rPr>
                      <w:t xml:space="preserve"> </w:t>
                    </w:r>
                    <w:proofErr w:type="spellStart"/>
                    <w:r w:rsidRPr="00435C0F">
                      <w:rPr>
                        <w:rFonts w:ascii="Calibri" w:hAnsi="Calibri"/>
                        <w:sz w:val="14"/>
                        <w:szCs w:val="14"/>
                      </w:rPr>
                      <w:t>Prudente-SP</w:t>
                    </w:r>
                    <w:proofErr w:type="spellEnd"/>
                    <w:r w:rsidRPr="00435C0F">
                      <w:rPr>
                        <w:rFonts w:ascii="Calibri" w:hAnsi="Calibri"/>
                        <w:sz w:val="14"/>
                        <w:szCs w:val="14"/>
                      </w:rPr>
                      <w:t xml:space="preserve">  - </w:t>
                    </w:r>
                    <w:proofErr w:type="spellStart"/>
                    <w:r w:rsidRPr="00435C0F">
                      <w:rPr>
                        <w:rFonts w:ascii="Calibri" w:hAnsi="Calibri"/>
                        <w:sz w:val="14"/>
                        <w:szCs w:val="14"/>
                      </w:rPr>
                      <w:t>Tel</w:t>
                    </w:r>
                    <w:proofErr w:type="spellEnd"/>
                    <w:r w:rsidRPr="00435C0F">
                      <w:rPr>
                        <w:rFonts w:ascii="Calibri" w:hAnsi="Calibri"/>
                        <w:sz w:val="14"/>
                        <w:szCs w:val="14"/>
                      </w:rPr>
                      <w:t>: 18 3903 6198</w:t>
                    </w:r>
                    <w:r>
                      <w:rPr>
                        <w:rFonts w:ascii="Calibri" w:hAnsi="Calibri"/>
                        <w:sz w:val="16"/>
                        <w:szCs w:val="16"/>
                      </w:rPr>
                      <w:t xml:space="preserve">                                                                                                                                                                                                                                                                                                                                                                                                      </w:t>
                    </w:r>
                  </w:p>
                  <w:p w:rsidR="002636B1" w:rsidRPr="005E31C7" w:rsidRDefault="002636B1" w:rsidP="006105F8">
                    <w:pPr>
                      <w:rPr>
                        <w:rFonts w:ascii="Calibri" w:hAnsi="Calibri"/>
                        <w:sz w:val="16"/>
                        <w:szCs w:val="16"/>
                      </w:rPr>
                    </w:pPr>
                    <w:r>
                      <w:rPr>
                        <w:rFonts w:ascii="Calibri" w:hAnsi="Calibri"/>
                        <w:sz w:val="16"/>
                        <w:szCs w:val="16"/>
                      </w:rPr>
                      <w:t xml:space="preserve">                           </w:t>
                    </w:r>
                  </w:p>
                </w:txbxContent>
              </v:textbox>
              <w10:wrap anchorx="page"/>
            </v:shape>
          </w:pict>
        </mc:Fallback>
      </mc:AlternateContent>
    </w:r>
  </w:p>
  <w:p w:rsidR="002636B1" w:rsidRDefault="002636B1" w:rsidP="00884DA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0CA5" w:rsidRDefault="00160CA5">
      <w:r>
        <w:separator/>
      </w:r>
    </w:p>
  </w:footnote>
  <w:footnote w:type="continuationSeparator" w:id="0">
    <w:p w:rsidR="00160CA5" w:rsidRDefault="00160C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726F30">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47586829" o:spid="_x0000_s2072" type="#_x0000_t75" style="position:absolute;margin-left:0;margin-top:0;width:393.1pt;height:388.15pt;z-index:-251656704;mso-position-horizontal:center;mso-position-horizontal-relative:margin;mso-position-vertical:center;mso-position-vertical-relative:margin" o:allowincell="f">
          <v:imagedata r:id="rId1" o:title="brazao fund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2636B1" w:rsidP="00F2397C">
    <w:pPr>
      <w:pStyle w:val="Cabealho"/>
      <w:rPr>
        <w:rFonts w:ascii="Verdana" w:hAnsi="Verdana" w:cs="Tahoma"/>
        <w:noProof/>
        <w:sz w:val="16"/>
        <w:szCs w:val="16"/>
      </w:rPr>
    </w:pPr>
    <w:r>
      <w:rPr>
        <w:noProof/>
      </w:rPr>
      <w:drawing>
        <wp:anchor distT="0" distB="0" distL="114300" distR="114300" simplePos="0" relativeHeight="251660800" behindDoc="0" locked="0" layoutInCell="1" allowOverlap="1" wp14:anchorId="6497D40B">
          <wp:simplePos x="0" y="0"/>
          <wp:positionH relativeFrom="column">
            <wp:posOffset>-339090</wp:posOffset>
          </wp:positionH>
          <wp:positionV relativeFrom="paragraph">
            <wp:posOffset>99060</wp:posOffset>
          </wp:positionV>
          <wp:extent cx="1200150" cy="1047750"/>
          <wp:effectExtent l="0" t="0" r="0" b="0"/>
          <wp:wrapThrough wrapText="bothSides">
            <wp:wrapPolygon edited="0">
              <wp:start x="8914" y="0"/>
              <wp:lineTo x="6857" y="393"/>
              <wp:lineTo x="4800" y="3927"/>
              <wp:lineTo x="3771" y="10211"/>
              <wp:lineTo x="4114" y="12175"/>
              <wp:lineTo x="0" y="15709"/>
              <wp:lineTo x="0" y="18458"/>
              <wp:lineTo x="1029" y="20815"/>
              <wp:lineTo x="20571" y="20815"/>
              <wp:lineTo x="19886" y="18851"/>
              <wp:lineTo x="21257" y="17673"/>
              <wp:lineTo x="21257" y="15316"/>
              <wp:lineTo x="17143" y="12567"/>
              <wp:lineTo x="17486" y="9033"/>
              <wp:lineTo x="16800" y="4320"/>
              <wp:lineTo x="14400" y="393"/>
              <wp:lineTo x="12343" y="0"/>
              <wp:lineTo x="8914" y="0"/>
            </wp:wrapPolygon>
          </wp:wrapThrough>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104775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ascii="Verdana" w:hAnsi="Verdana" w:cs="Tahoma"/>
          <w:noProof/>
          <w:sz w:val="16"/>
          <w:szCs w:val="16"/>
        </w:rPr>
        <w:id w:val="983975244"/>
        <w:docPartObj>
          <w:docPartGallery w:val="Page Numbers (Margins)"/>
          <w:docPartUnique/>
        </w:docPartObj>
      </w:sdtPr>
      <w:sdtEndPr/>
      <w:sdtContent/>
    </w:sdt>
  </w:p>
  <w:p w:rsidR="002636B1" w:rsidRDefault="002636B1" w:rsidP="00F2397C">
    <w:pPr>
      <w:pStyle w:val="Cabealho"/>
      <w:rPr>
        <w:rFonts w:ascii="Verdana" w:hAnsi="Verdana" w:cs="Tahoma"/>
        <w:sz w:val="16"/>
        <w:szCs w:val="16"/>
      </w:rPr>
    </w:pPr>
    <w:r>
      <w:rPr>
        <w:noProof/>
      </w:rPr>
      <w:drawing>
        <wp:anchor distT="0" distB="0" distL="114300" distR="114300" simplePos="0" relativeHeight="251662848" behindDoc="1" locked="0" layoutInCell="1" allowOverlap="1" wp14:anchorId="3C2B0673" wp14:editId="59A33B99">
          <wp:simplePos x="0" y="0"/>
          <wp:positionH relativeFrom="margin">
            <wp:posOffset>5452110</wp:posOffset>
          </wp:positionH>
          <wp:positionV relativeFrom="paragraph">
            <wp:posOffset>57150</wp:posOffset>
          </wp:positionV>
          <wp:extent cx="876300" cy="876300"/>
          <wp:effectExtent l="0" t="0" r="0"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flipH="1">
                    <a:off x="0" y="0"/>
                    <a:ext cx="876300" cy="8763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4656" behindDoc="0" locked="0" layoutInCell="1" allowOverlap="1">
              <wp:simplePos x="0" y="0"/>
              <wp:positionH relativeFrom="column">
                <wp:posOffset>975360</wp:posOffset>
              </wp:positionH>
              <wp:positionV relativeFrom="paragraph">
                <wp:posOffset>219075</wp:posOffset>
              </wp:positionV>
              <wp:extent cx="4280535" cy="638175"/>
              <wp:effectExtent l="0" t="0" r="5715" b="9525"/>
              <wp:wrapNone/>
              <wp:docPr id="3"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0535"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36B1" w:rsidRPr="008F4527" w:rsidRDefault="002636B1" w:rsidP="006448C9">
                          <w:pPr>
                            <w:pStyle w:val="Ttulo1"/>
                            <w:jc w:val="center"/>
                            <w:rPr>
                              <w:b w:val="0"/>
                              <w:color w:val="2F9ED0"/>
                              <w:sz w:val="24"/>
                              <w:szCs w:val="24"/>
                            </w:rPr>
                          </w:pPr>
                          <w:r w:rsidRPr="008F4527">
                            <w:rPr>
                              <w:rFonts w:ascii="Constantia" w:hAnsi="Constantia"/>
                              <w:b w:val="0"/>
                              <w:color w:val="2F9ED0"/>
                              <w:sz w:val="28"/>
                              <w:szCs w:val="28"/>
                            </w:rPr>
                            <w:t>CONSELHO REGIONAL DOS REPRESENTANTES COMERCIAIS NO ESTADO DE SÃO PAULO</w:t>
                          </w: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31" style="position:absolute;margin-left:76.8pt;margin-top:17.25pt;width:337.05pt;height:50.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" stroked="f">
              <v:textbox>
                <w:txbxContent>
                  <w:p w:rsidR="002636B1" w:rsidRPr="008F4527" w:rsidRDefault="002636B1" w:rsidP="006448C9">
                    <w:pPr>
                      <w:pStyle w:val="Ttulo1"/>
                      <w:jc w:val="center"/>
                      <w:rPr>
                        <w:b w:val="0"/>
                        <w:color w:val="2F9ED0"/>
                        <w:sz w:val="24"/>
                        <w:szCs w:val="24"/>
                      </w:rPr>
                    </w:pPr>
                    <w:r w:rsidRPr="008F4527">
                      <w:rPr>
                        <w:rFonts w:ascii="Constantia" w:hAnsi="Constantia"/>
                        <w:b w:val="0"/>
                        <w:color w:val="2F9ED0"/>
                        <w:sz w:val="28"/>
                        <w:szCs w:val="28"/>
                      </w:rPr>
                      <w:t>CONSELHO REGIONAL DOS REPRESENTANTES COMERCIAIS NO ESTADO DE SÃO PAULO</w:t>
                    </w: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p w:rsidR="002636B1" w:rsidRDefault="002636B1" w:rsidP="000F15B5">
                    <w:pPr>
                      <w:pStyle w:val="Corpodetexto"/>
                      <w:spacing w:line="240" w:lineRule="auto"/>
                      <w:rPr>
                        <w:sz w:val="24"/>
                        <w:szCs w:val="24"/>
                      </w:rPr>
                    </w:pPr>
                  </w:p>
                </w:txbxContent>
              </v:textbox>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6B1" w:rsidRDefault="00726F30">
    <w:pPr>
      <w:pStyle w:val="Cabealh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47586828" o:spid="_x0000_s2071" type="#_x0000_t75" style="position:absolute;margin-left:0;margin-top:0;width:393.1pt;height:388.15pt;z-index:-251657728;mso-position-horizontal:center;mso-position-horizontal-relative:margin;mso-position-vertical:center;mso-position-vertical-relative:margin" o:allowincell="f">
          <v:imagedata r:id="rId1" o:title="brazao fund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924675"/>
    <w:multiLevelType w:val="hybridMultilevel"/>
    <w:tmpl w:val="60900E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16C12B4D"/>
    <w:multiLevelType w:val="hybridMultilevel"/>
    <w:tmpl w:val="C578163A"/>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18F362EC"/>
    <w:multiLevelType w:val="hybridMultilevel"/>
    <w:tmpl w:val="927AD9A8"/>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BB51666"/>
    <w:multiLevelType w:val="hybridMultilevel"/>
    <w:tmpl w:val="166A3EBC"/>
    <w:lvl w:ilvl="0" w:tplc="6E066E0A">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4" w15:restartNumberingAfterBreak="0">
    <w:nsid w:val="1D5C100D"/>
    <w:multiLevelType w:val="multilevel"/>
    <w:tmpl w:val="11AA2AA4"/>
    <w:lvl w:ilvl="0">
      <w:start w:val="1"/>
      <w:numFmt w:val="decimal"/>
      <w:pStyle w:val="Nivel01"/>
      <w:lvlText w:val="%1."/>
      <w:lvlJc w:val="left"/>
      <w:pPr>
        <w:ind w:left="360" w:hanging="360"/>
      </w:pPr>
      <w:rPr>
        <w:b/>
        <w:color w:val="000000" w:themeColor="text1"/>
      </w:rPr>
    </w:lvl>
    <w:lvl w:ilvl="1">
      <w:start w:val="1"/>
      <w:numFmt w:val="decimal"/>
      <w:lvlText w:val="%1.%2."/>
      <w:lvlJc w:val="left"/>
      <w:pPr>
        <w:ind w:left="999" w:hanging="432"/>
      </w:pPr>
      <w:rPr>
        <w:b w:val="0"/>
        <w:i w:val="0"/>
        <w:strike w:val="0"/>
        <w:color w:val="auto"/>
        <w:sz w:val="24"/>
        <w:szCs w:val="24"/>
        <w:u w:val="none"/>
      </w:rPr>
    </w:lvl>
    <w:lvl w:ilvl="2">
      <w:start w:val="1"/>
      <w:numFmt w:val="lowerLetter"/>
      <w:pStyle w:val="Nivel3"/>
      <w:lvlText w:val="%3)"/>
      <w:lvlJc w:val="left"/>
      <w:pPr>
        <w:ind w:left="3198" w:hanging="504"/>
      </w:pPr>
      <w:rPr>
        <w:rFonts w:ascii="Times New Roman" w:eastAsiaTheme="minorEastAsia" w:hAnsi="Times New Roman" w:cs="Times New Roman"/>
        <w:b w:val="0"/>
        <w:i w:val="0"/>
        <w:strike w:val="0"/>
        <w:color w:val="auto"/>
        <w:sz w:val="24"/>
        <w:szCs w:val="24"/>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1AA3AF9"/>
    <w:multiLevelType w:val="hybridMultilevel"/>
    <w:tmpl w:val="0DD63588"/>
    <w:lvl w:ilvl="0" w:tplc="04160019">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1C65588"/>
    <w:multiLevelType w:val="hybridMultilevel"/>
    <w:tmpl w:val="4880DFB6"/>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2AA40124"/>
    <w:multiLevelType w:val="hybridMultilevel"/>
    <w:tmpl w:val="B7D276C4"/>
    <w:lvl w:ilvl="0" w:tplc="71647298">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8" w15:restartNumberingAfterBreak="0">
    <w:nsid w:val="2BFB6E60"/>
    <w:multiLevelType w:val="hybridMultilevel"/>
    <w:tmpl w:val="0C14A8F6"/>
    <w:lvl w:ilvl="0" w:tplc="EDE4CAA8">
      <w:start w:val="1"/>
      <w:numFmt w:val="lowerLetter"/>
      <w:lvlText w:val="%1)"/>
      <w:lvlJc w:val="left"/>
      <w:pPr>
        <w:tabs>
          <w:tab w:val="num" w:pos="1065"/>
        </w:tabs>
        <w:ind w:left="1065" w:hanging="705"/>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9" w15:restartNumberingAfterBreak="0">
    <w:nsid w:val="335E6D52"/>
    <w:multiLevelType w:val="hybridMultilevel"/>
    <w:tmpl w:val="B948892C"/>
    <w:lvl w:ilvl="0" w:tplc="52DA079E">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3B83624C"/>
    <w:multiLevelType w:val="hybridMultilevel"/>
    <w:tmpl w:val="D076B372"/>
    <w:lvl w:ilvl="0" w:tplc="04160003">
      <w:start w:val="1"/>
      <w:numFmt w:val="bullet"/>
      <w:lvlText w:val="o"/>
      <w:lvlJc w:val="left"/>
      <w:pPr>
        <w:ind w:left="720" w:hanging="360"/>
      </w:pPr>
      <w:rPr>
        <w:rFonts w:ascii="Courier New" w:hAnsi="Courier New" w:cs="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409711C1"/>
    <w:multiLevelType w:val="hybridMultilevel"/>
    <w:tmpl w:val="BA828F12"/>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46C83BBF"/>
    <w:multiLevelType w:val="hybridMultilevel"/>
    <w:tmpl w:val="8DE4D6B6"/>
    <w:lvl w:ilvl="0" w:tplc="A9BAF63E">
      <w:start w:val="1"/>
      <w:numFmt w:val="upperRoman"/>
      <w:lvlText w:val="%1."/>
      <w:lvlJc w:val="left"/>
      <w:pPr>
        <w:ind w:left="1571" w:hanging="720"/>
      </w:pPr>
      <w:rPr>
        <w:rFonts w:hint="default"/>
        <w:b/>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4CAA64D8"/>
    <w:multiLevelType w:val="multilevel"/>
    <w:tmpl w:val="919EC210"/>
    <w:lvl w:ilvl="0">
      <w:start w:val="1"/>
      <w:numFmt w:val="bullet"/>
      <w:lvlText w:val="o"/>
      <w:lvlJc w:val="left"/>
      <w:pPr>
        <w:ind w:left="502" w:hanging="360"/>
      </w:pPr>
      <w:rPr>
        <w:rFonts w:ascii="Courier New" w:hAnsi="Courier New" w:cs="Courier New" w:hint="default"/>
      </w:rPr>
    </w:lvl>
    <w:lvl w:ilvl="1">
      <w:start w:val="1"/>
      <w:numFmt w:val="bullet"/>
      <w:lvlText w:val=""/>
      <w:lvlJc w:val="left"/>
      <w:pPr>
        <w:ind w:left="862" w:hanging="360"/>
      </w:pPr>
      <w:rPr>
        <w:rFonts w:ascii="Wingdings" w:hAnsi="Wingdings" w:hint="default"/>
      </w:rPr>
    </w:lvl>
    <w:lvl w:ilvl="2">
      <w:start w:val="1"/>
      <w:numFmt w:val="bullet"/>
      <w:lvlText w:val=""/>
      <w:lvlJc w:val="left"/>
      <w:pPr>
        <w:ind w:left="1222" w:hanging="360"/>
      </w:pPr>
      <w:rPr>
        <w:rFonts w:ascii="Wingdings" w:hAnsi="Wingdings" w:hint="default"/>
      </w:rPr>
    </w:lvl>
    <w:lvl w:ilvl="3">
      <w:start w:val="1"/>
      <w:numFmt w:val="bullet"/>
      <w:lvlText w:val=""/>
      <w:lvlJc w:val="left"/>
      <w:pPr>
        <w:ind w:left="1582" w:hanging="360"/>
      </w:pPr>
      <w:rPr>
        <w:rFonts w:ascii="Symbol" w:hAnsi="Symbol" w:hint="default"/>
      </w:rPr>
    </w:lvl>
    <w:lvl w:ilvl="4">
      <w:start w:val="1"/>
      <w:numFmt w:val="bullet"/>
      <w:lvlText w:val=""/>
      <w:lvlJc w:val="left"/>
      <w:pPr>
        <w:ind w:left="1942" w:hanging="360"/>
      </w:pPr>
      <w:rPr>
        <w:rFonts w:ascii="Symbol" w:hAnsi="Symbol" w:hint="default"/>
      </w:rPr>
    </w:lvl>
    <w:lvl w:ilvl="5">
      <w:start w:val="1"/>
      <w:numFmt w:val="bullet"/>
      <w:lvlText w:val=""/>
      <w:lvlJc w:val="left"/>
      <w:pPr>
        <w:ind w:left="2302" w:hanging="360"/>
      </w:pPr>
      <w:rPr>
        <w:rFonts w:ascii="Wingdings" w:hAnsi="Wingdings" w:hint="default"/>
      </w:rPr>
    </w:lvl>
    <w:lvl w:ilvl="6">
      <w:start w:val="1"/>
      <w:numFmt w:val="bullet"/>
      <w:lvlText w:val=""/>
      <w:lvlJc w:val="left"/>
      <w:pPr>
        <w:ind w:left="2662" w:hanging="360"/>
      </w:pPr>
      <w:rPr>
        <w:rFonts w:ascii="Wingdings" w:hAnsi="Wingdings" w:hint="default"/>
      </w:rPr>
    </w:lvl>
    <w:lvl w:ilvl="7">
      <w:start w:val="1"/>
      <w:numFmt w:val="bullet"/>
      <w:lvlText w:val=""/>
      <w:lvlJc w:val="left"/>
      <w:pPr>
        <w:ind w:left="3022" w:hanging="360"/>
      </w:pPr>
      <w:rPr>
        <w:rFonts w:ascii="Symbol" w:hAnsi="Symbol" w:hint="default"/>
      </w:rPr>
    </w:lvl>
    <w:lvl w:ilvl="8">
      <w:start w:val="1"/>
      <w:numFmt w:val="bullet"/>
      <w:lvlText w:val=""/>
      <w:lvlJc w:val="left"/>
      <w:pPr>
        <w:ind w:left="3382" w:hanging="360"/>
      </w:pPr>
      <w:rPr>
        <w:rFonts w:ascii="Symbol" w:hAnsi="Symbol" w:hint="default"/>
      </w:rPr>
    </w:lvl>
  </w:abstractNum>
  <w:abstractNum w:abstractNumId="14" w15:restartNumberingAfterBreak="0">
    <w:nsid w:val="54CA1AD6"/>
    <w:multiLevelType w:val="hybridMultilevel"/>
    <w:tmpl w:val="A146A7F8"/>
    <w:lvl w:ilvl="0" w:tplc="2C88C42E">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5" w15:restartNumberingAfterBreak="0">
    <w:nsid w:val="5C045994"/>
    <w:multiLevelType w:val="multilevel"/>
    <w:tmpl w:val="F872CB4C"/>
    <w:lvl w:ilvl="0">
      <w:start w:val="1"/>
      <w:numFmt w:val="decimal"/>
      <w:lvlText w:val="%1."/>
      <w:lvlJc w:val="left"/>
      <w:pPr>
        <w:ind w:left="720" w:hanging="360"/>
      </w:pPr>
      <w:rPr>
        <w:rFonts w:hint="default"/>
      </w:rPr>
    </w:lvl>
    <w:lvl w:ilvl="1">
      <w:start w:val="1"/>
      <w:numFmt w:val="decimal"/>
      <w:isLgl/>
      <w:lvlText w:val="%1.%2."/>
      <w:lvlJc w:val="left"/>
      <w:pPr>
        <w:ind w:left="4330" w:hanging="360"/>
      </w:pPr>
      <w:rPr>
        <w:rFonts w:hint="default"/>
        <w:b/>
      </w:rPr>
    </w:lvl>
    <w:lvl w:ilvl="2">
      <w:start w:val="1"/>
      <w:numFmt w:val="decimal"/>
      <w:isLgl/>
      <w:lvlText w:val="%1.%2.%3."/>
      <w:lvlJc w:val="left"/>
      <w:pPr>
        <w:ind w:left="6958"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5F034D6E"/>
    <w:multiLevelType w:val="hybridMultilevel"/>
    <w:tmpl w:val="EDE2A112"/>
    <w:lvl w:ilvl="0" w:tplc="72DCC3AA">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61DD361E"/>
    <w:multiLevelType w:val="multilevel"/>
    <w:tmpl w:val="19845F4E"/>
    <w:lvl w:ilvl="0">
      <w:start w:val="1"/>
      <w:numFmt w:val="decimal"/>
      <w:pStyle w:val="Nivel01Titulo"/>
      <w:lvlText w:val="%1."/>
      <w:lvlJc w:val="left"/>
      <w:pPr>
        <w:ind w:left="3479" w:hanging="360"/>
      </w:pPr>
      <w:rPr>
        <w:rFonts w:hint="default"/>
        <w:b/>
        <w:i w:val="0"/>
      </w:rPr>
    </w:lvl>
    <w:lvl w:ilvl="1">
      <w:start w:val="1"/>
      <w:numFmt w:val="decimal"/>
      <w:suff w:val="space"/>
      <w:lvlText w:val="%1.%2."/>
      <w:lvlJc w:val="left"/>
      <w:pPr>
        <w:ind w:left="568"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val="0"/>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8" w15:restartNumberingAfterBreak="0">
    <w:nsid w:val="65C91538"/>
    <w:multiLevelType w:val="hybridMultilevel"/>
    <w:tmpl w:val="C3BA4E8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71DE2F13"/>
    <w:multiLevelType w:val="multilevel"/>
    <w:tmpl w:val="3BEC1D4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7CEE0157"/>
    <w:multiLevelType w:val="hybridMultilevel"/>
    <w:tmpl w:val="17B617F4"/>
    <w:lvl w:ilvl="0" w:tplc="B38ED27A">
      <w:start w:val="1"/>
      <w:numFmt w:val="upperRoman"/>
      <w:lvlText w:val="%1."/>
      <w:lvlJc w:val="left"/>
      <w:pPr>
        <w:ind w:left="1080" w:hanging="7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7CF64DC7"/>
    <w:multiLevelType w:val="hybridMultilevel"/>
    <w:tmpl w:val="103C4910"/>
    <w:lvl w:ilvl="0" w:tplc="4F0E25BC">
      <w:start w:val="1"/>
      <w:numFmt w:val="lowerLetter"/>
      <w:lvlText w:val="%1)"/>
      <w:lvlJc w:val="left"/>
      <w:pPr>
        <w:ind w:left="2148" w:hanging="282"/>
      </w:pPr>
      <w:rPr>
        <w:rFonts w:ascii="Arial" w:eastAsia="Arial" w:hAnsi="Arial" w:cs="Arial" w:hint="default"/>
        <w:color w:val="26262A"/>
        <w:spacing w:val="-1"/>
        <w:w w:val="107"/>
        <w:sz w:val="22"/>
        <w:szCs w:val="22"/>
      </w:rPr>
    </w:lvl>
    <w:lvl w:ilvl="1" w:tplc="ED14CB84">
      <w:numFmt w:val="bullet"/>
      <w:lvlText w:val="•"/>
      <w:lvlJc w:val="left"/>
      <w:pPr>
        <w:ind w:left="2994" w:hanging="282"/>
      </w:pPr>
      <w:rPr>
        <w:rFonts w:hint="default"/>
      </w:rPr>
    </w:lvl>
    <w:lvl w:ilvl="2" w:tplc="2C5C496E">
      <w:numFmt w:val="bullet"/>
      <w:lvlText w:val="•"/>
      <w:lvlJc w:val="left"/>
      <w:pPr>
        <w:ind w:left="3848" w:hanging="282"/>
      </w:pPr>
      <w:rPr>
        <w:rFonts w:hint="default"/>
      </w:rPr>
    </w:lvl>
    <w:lvl w:ilvl="3" w:tplc="8BD4D69A">
      <w:numFmt w:val="bullet"/>
      <w:lvlText w:val="•"/>
      <w:lvlJc w:val="left"/>
      <w:pPr>
        <w:ind w:left="4702" w:hanging="282"/>
      </w:pPr>
      <w:rPr>
        <w:rFonts w:hint="default"/>
      </w:rPr>
    </w:lvl>
    <w:lvl w:ilvl="4" w:tplc="8D00C86C">
      <w:numFmt w:val="bullet"/>
      <w:lvlText w:val="•"/>
      <w:lvlJc w:val="left"/>
      <w:pPr>
        <w:ind w:left="5557" w:hanging="282"/>
      </w:pPr>
      <w:rPr>
        <w:rFonts w:hint="default"/>
      </w:rPr>
    </w:lvl>
    <w:lvl w:ilvl="5" w:tplc="89447A18">
      <w:numFmt w:val="bullet"/>
      <w:lvlText w:val="•"/>
      <w:lvlJc w:val="left"/>
      <w:pPr>
        <w:ind w:left="6411" w:hanging="282"/>
      </w:pPr>
      <w:rPr>
        <w:rFonts w:hint="default"/>
      </w:rPr>
    </w:lvl>
    <w:lvl w:ilvl="6" w:tplc="482C31D0">
      <w:numFmt w:val="bullet"/>
      <w:lvlText w:val="•"/>
      <w:lvlJc w:val="left"/>
      <w:pPr>
        <w:ind w:left="7265" w:hanging="282"/>
      </w:pPr>
      <w:rPr>
        <w:rFonts w:hint="default"/>
      </w:rPr>
    </w:lvl>
    <w:lvl w:ilvl="7" w:tplc="4620B0FE">
      <w:numFmt w:val="bullet"/>
      <w:lvlText w:val="•"/>
      <w:lvlJc w:val="left"/>
      <w:pPr>
        <w:ind w:left="8120" w:hanging="282"/>
      </w:pPr>
      <w:rPr>
        <w:rFonts w:hint="default"/>
      </w:rPr>
    </w:lvl>
    <w:lvl w:ilvl="8" w:tplc="B18CFAC8">
      <w:numFmt w:val="bullet"/>
      <w:lvlText w:val="•"/>
      <w:lvlJc w:val="left"/>
      <w:pPr>
        <w:ind w:left="8974" w:hanging="282"/>
      </w:pPr>
      <w:rPr>
        <w:rFonts w:hint="default"/>
      </w:rPr>
    </w:lvl>
  </w:abstractNum>
  <w:num w:numId="1">
    <w:abstractNumId w:val="8"/>
  </w:num>
  <w:num w:numId="2">
    <w:abstractNumId w:val="18"/>
  </w:num>
  <w:num w:numId="3">
    <w:abstractNumId w:val="13"/>
  </w:num>
  <w:num w:numId="4">
    <w:abstractNumId w:val="0"/>
  </w:num>
  <w:num w:numId="5">
    <w:abstractNumId w:val="2"/>
  </w:num>
  <w:num w:numId="6">
    <w:abstractNumId w:val="10"/>
  </w:num>
  <w:num w:numId="7">
    <w:abstractNumId w:val="1"/>
  </w:num>
  <w:num w:numId="8">
    <w:abstractNumId w:val="21"/>
  </w:num>
  <w:num w:numId="9">
    <w:abstractNumId w:val="11"/>
  </w:num>
  <w:num w:numId="10">
    <w:abstractNumId w:val="5"/>
  </w:num>
  <w:num w:numId="11">
    <w:abstractNumId w:val="15"/>
  </w:num>
  <w:num w:numId="12">
    <w:abstractNumId w:val="14"/>
  </w:num>
  <w:num w:numId="13">
    <w:abstractNumId w:val="7"/>
  </w:num>
  <w:num w:numId="14">
    <w:abstractNumId w:val="3"/>
  </w:num>
  <w:num w:numId="15">
    <w:abstractNumId w:val="6"/>
  </w:num>
  <w:num w:numId="16">
    <w:abstractNumId w:val="19"/>
  </w:num>
  <w:num w:numId="17">
    <w:abstractNumId w:val="17"/>
  </w:num>
  <w:num w:numId="18">
    <w:abstractNumId w:val="12"/>
  </w:num>
  <w:num w:numId="19">
    <w:abstractNumId w:val="20"/>
  </w:num>
  <w:num w:numId="20">
    <w:abstractNumId w:val="9"/>
  </w:num>
  <w:num w:numId="21">
    <w:abstractNumId w:val="16"/>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rawingGridHorizontalSpacing w:val="120"/>
  <w:displayHorizontalDrawingGridEvery w:val="2"/>
  <w:noPunctuationKerning/>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0B9"/>
    <w:rsid w:val="0000235D"/>
    <w:rsid w:val="0001240E"/>
    <w:rsid w:val="00012521"/>
    <w:rsid w:val="00014B27"/>
    <w:rsid w:val="00023FDF"/>
    <w:rsid w:val="0003316A"/>
    <w:rsid w:val="00034523"/>
    <w:rsid w:val="00034A4E"/>
    <w:rsid w:val="0003786A"/>
    <w:rsid w:val="00047C85"/>
    <w:rsid w:val="00060542"/>
    <w:rsid w:val="000700D6"/>
    <w:rsid w:val="000733FB"/>
    <w:rsid w:val="000764DD"/>
    <w:rsid w:val="00082AD0"/>
    <w:rsid w:val="000927C7"/>
    <w:rsid w:val="000B3881"/>
    <w:rsid w:val="000B6D1C"/>
    <w:rsid w:val="000C1221"/>
    <w:rsid w:val="000C4891"/>
    <w:rsid w:val="000D3781"/>
    <w:rsid w:val="000D4E4D"/>
    <w:rsid w:val="000D59B5"/>
    <w:rsid w:val="000E07D5"/>
    <w:rsid w:val="000E3399"/>
    <w:rsid w:val="000F1250"/>
    <w:rsid w:val="000F15B5"/>
    <w:rsid w:val="000F1774"/>
    <w:rsid w:val="00100DDC"/>
    <w:rsid w:val="00110169"/>
    <w:rsid w:val="00111E9F"/>
    <w:rsid w:val="00111F8E"/>
    <w:rsid w:val="0012019E"/>
    <w:rsid w:val="00120483"/>
    <w:rsid w:val="0012229B"/>
    <w:rsid w:val="001361BD"/>
    <w:rsid w:val="00144F7B"/>
    <w:rsid w:val="001502DD"/>
    <w:rsid w:val="00154CBF"/>
    <w:rsid w:val="00160CA5"/>
    <w:rsid w:val="00160E7F"/>
    <w:rsid w:val="00161739"/>
    <w:rsid w:val="00165740"/>
    <w:rsid w:val="0017039F"/>
    <w:rsid w:val="00172460"/>
    <w:rsid w:val="00187C13"/>
    <w:rsid w:val="00195FB3"/>
    <w:rsid w:val="001A742C"/>
    <w:rsid w:val="001C2CCE"/>
    <w:rsid w:val="001C4CB0"/>
    <w:rsid w:val="001D2292"/>
    <w:rsid w:val="001E722A"/>
    <w:rsid w:val="001F2A8E"/>
    <w:rsid w:val="002040B2"/>
    <w:rsid w:val="002203A8"/>
    <w:rsid w:val="00226718"/>
    <w:rsid w:val="00234A6C"/>
    <w:rsid w:val="00243DD6"/>
    <w:rsid w:val="00251C12"/>
    <w:rsid w:val="00251C2D"/>
    <w:rsid w:val="0025698F"/>
    <w:rsid w:val="002636B1"/>
    <w:rsid w:val="00264971"/>
    <w:rsid w:val="00277C3A"/>
    <w:rsid w:val="00282030"/>
    <w:rsid w:val="002902AF"/>
    <w:rsid w:val="00290DE6"/>
    <w:rsid w:val="002B7B33"/>
    <w:rsid w:val="002C082D"/>
    <w:rsid w:val="002D672B"/>
    <w:rsid w:val="002E6790"/>
    <w:rsid w:val="002F408A"/>
    <w:rsid w:val="002F65E7"/>
    <w:rsid w:val="0030151C"/>
    <w:rsid w:val="00301BF5"/>
    <w:rsid w:val="00304522"/>
    <w:rsid w:val="0030643F"/>
    <w:rsid w:val="00314A22"/>
    <w:rsid w:val="00315C9F"/>
    <w:rsid w:val="00320368"/>
    <w:rsid w:val="00322391"/>
    <w:rsid w:val="003231E0"/>
    <w:rsid w:val="003320C2"/>
    <w:rsid w:val="003406B4"/>
    <w:rsid w:val="00341BB6"/>
    <w:rsid w:val="00347EAC"/>
    <w:rsid w:val="003503EE"/>
    <w:rsid w:val="00350BDC"/>
    <w:rsid w:val="00351FEF"/>
    <w:rsid w:val="003521CA"/>
    <w:rsid w:val="00354190"/>
    <w:rsid w:val="00356832"/>
    <w:rsid w:val="003609F1"/>
    <w:rsid w:val="00360BD3"/>
    <w:rsid w:val="0036462E"/>
    <w:rsid w:val="00364F46"/>
    <w:rsid w:val="0037638C"/>
    <w:rsid w:val="003805AE"/>
    <w:rsid w:val="00386393"/>
    <w:rsid w:val="00386ED5"/>
    <w:rsid w:val="00392BDB"/>
    <w:rsid w:val="003B1505"/>
    <w:rsid w:val="003C2DA4"/>
    <w:rsid w:val="003C6971"/>
    <w:rsid w:val="003C76E4"/>
    <w:rsid w:val="003D3953"/>
    <w:rsid w:val="003D4878"/>
    <w:rsid w:val="003D546F"/>
    <w:rsid w:val="003E03C5"/>
    <w:rsid w:val="003E053C"/>
    <w:rsid w:val="003E0CE7"/>
    <w:rsid w:val="003E2772"/>
    <w:rsid w:val="003E46AE"/>
    <w:rsid w:val="003F08E8"/>
    <w:rsid w:val="003F2C00"/>
    <w:rsid w:val="003F67F9"/>
    <w:rsid w:val="00406334"/>
    <w:rsid w:val="00411B41"/>
    <w:rsid w:val="00416383"/>
    <w:rsid w:val="00416659"/>
    <w:rsid w:val="00426418"/>
    <w:rsid w:val="00435C0F"/>
    <w:rsid w:val="00437CE4"/>
    <w:rsid w:val="00437D77"/>
    <w:rsid w:val="004422C7"/>
    <w:rsid w:val="004443EB"/>
    <w:rsid w:val="00446C40"/>
    <w:rsid w:val="00450E73"/>
    <w:rsid w:val="00455765"/>
    <w:rsid w:val="0045681A"/>
    <w:rsid w:val="0046234E"/>
    <w:rsid w:val="0047014D"/>
    <w:rsid w:val="00491023"/>
    <w:rsid w:val="00491FA2"/>
    <w:rsid w:val="00495274"/>
    <w:rsid w:val="004A08D4"/>
    <w:rsid w:val="004A0959"/>
    <w:rsid w:val="004A42D2"/>
    <w:rsid w:val="004A4320"/>
    <w:rsid w:val="004B002C"/>
    <w:rsid w:val="004B0E24"/>
    <w:rsid w:val="004B166D"/>
    <w:rsid w:val="004B2361"/>
    <w:rsid w:val="004B2634"/>
    <w:rsid w:val="004B26BE"/>
    <w:rsid w:val="004B542C"/>
    <w:rsid w:val="004C26C6"/>
    <w:rsid w:val="004D6C65"/>
    <w:rsid w:val="004E4648"/>
    <w:rsid w:val="004F04D2"/>
    <w:rsid w:val="004F40B9"/>
    <w:rsid w:val="0050276F"/>
    <w:rsid w:val="00502E96"/>
    <w:rsid w:val="005031E5"/>
    <w:rsid w:val="00503956"/>
    <w:rsid w:val="00510455"/>
    <w:rsid w:val="00517B2F"/>
    <w:rsid w:val="00517DFF"/>
    <w:rsid w:val="00534FF0"/>
    <w:rsid w:val="005406F9"/>
    <w:rsid w:val="00540922"/>
    <w:rsid w:val="00541EFE"/>
    <w:rsid w:val="005473AB"/>
    <w:rsid w:val="00552B52"/>
    <w:rsid w:val="00562F94"/>
    <w:rsid w:val="00570B1E"/>
    <w:rsid w:val="00575289"/>
    <w:rsid w:val="00575EB9"/>
    <w:rsid w:val="00580686"/>
    <w:rsid w:val="00587B41"/>
    <w:rsid w:val="005901C7"/>
    <w:rsid w:val="005928E3"/>
    <w:rsid w:val="00594125"/>
    <w:rsid w:val="005A54EA"/>
    <w:rsid w:val="005A6660"/>
    <w:rsid w:val="005B5914"/>
    <w:rsid w:val="005C09A3"/>
    <w:rsid w:val="005C14CC"/>
    <w:rsid w:val="005C3E00"/>
    <w:rsid w:val="005D7ED5"/>
    <w:rsid w:val="005E31C7"/>
    <w:rsid w:val="005E72A1"/>
    <w:rsid w:val="00605B3C"/>
    <w:rsid w:val="006105F8"/>
    <w:rsid w:val="00610F79"/>
    <w:rsid w:val="00616006"/>
    <w:rsid w:val="00616766"/>
    <w:rsid w:val="00617661"/>
    <w:rsid w:val="006207CC"/>
    <w:rsid w:val="00623C84"/>
    <w:rsid w:val="00624134"/>
    <w:rsid w:val="00632875"/>
    <w:rsid w:val="00635437"/>
    <w:rsid w:val="006441C2"/>
    <w:rsid w:val="006448C9"/>
    <w:rsid w:val="00646038"/>
    <w:rsid w:val="00647C33"/>
    <w:rsid w:val="0065472D"/>
    <w:rsid w:val="00655B52"/>
    <w:rsid w:val="0065620E"/>
    <w:rsid w:val="00662569"/>
    <w:rsid w:val="00662CE0"/>
    <w:rsid w:val="00670841"/>
    <w:rsid w:val="006722E0"/>
    <w:rsid w:val="0068501E"/>
    <w:rsid w:val="00694AB8"/>
    <w:rsid w:val="00697A41"/>
    <w:rsid w:val="006A4861"/>
    <w:rsid w:val="006A5291"/>
    <w:rsid w:val="006A777A"/>
    <w:rsid w:val="006B280B"/>
    <w:rsid w:val="006B3C22"/>
    <w:rsid w:val="006B7C0E"/>
    <w:rsid w:val="006C0146"/>
    <w:rsid w:val="006D633C"/>
    <w:rsid w:val="006E61BE"/>
    <w:rsid w:val="006F1A9F"/>
    <w:rsid w:val="007001C5"/>
    <w:rsid w:val="00715000"/>
    <w:rsid w:val="00724908"/>
    <w:rsid w:val="00726F30"/>
    <w:rsid w:val="00737D5C"/>
    <w:rsid w:val="00744E8E"/>
    <w:rsid w:val="00745686"/>
    <w:rsid w:val="00753DF8"/>
    <w:rsid w:val="00753F2B"/>
    <w:rsid w:val="00760319"/>
    <w:rsid w:val="007637A3"/>
    <w:rsid w:val="00763C50"/>
    <w:rsid w:val="00770CF7"/>
    <w:rsid w:val="00772971"/>
    <w:rsid w:val="00791B2D"/>
    <w:rsid w:val="00791B74"/>
    <w:rsid w:val="00792D26"/>
    <w:rsid w:val="007942C6"/>
    <w:rsid w:val="00794EDD"/>
    <w:rsid w:val="007A0C5D"/>
    <w:rsid w:val="007A38B2"/>
    <w:rsid w:val="007A45F2"/>
    <w:rsid w:val="007A714A"/>
    <w:rsid w:val="007B118E"/>
    <w:rsid w:val="007B11FC"/>
    <w:rsid w:val="007B2561"/>
    <w:rsid w:val="007B30F0"/>
    <w:rsid w:val="007B5457"/>
    <w:rsid w:val="007B66B7"/>
    <w:rsid w:val="007C0D69"/>
    <w:rsid w:val="007C62AC"/>
    <w:rsid w:val="007D1A13"/>
    <w:rsid w:val="007D6FDD"/>
    <w:rsid w:val="007E2E10"/>
    <w:rsid w:val="007E4FDA"/>
    <w:rsid w:val="007E5304"/>
    <w:rsid w:val="007F21D6"/>
    <w:rsid w:val="007F2AD1"/>
    <w:rsid w:val="007F3EF4"/>
    <w:rsid w:val="008142F2"/>
    <w:rsid w:val="00814CCE"/>
    <w:rsid w:val="008169E7"/>
    <w:rsid w:val="008216A5"/>
    <w:rsid w:val="00824A24"/>
    <w:rsid w:val="00824E9D"/>
    <w:rsid w:val="008357CB"/>
    <w:rsid w:val="00844738"/>
    <w:rsid w:val="008551FB"/>
    <w:rsid w:val="00863BC5"/>
    <w:rsid w:val="00871A89"/>
    <w:rsid w:val="00871FA2"/>
    <w:rsid w:val="00873E42"/>
    <w:rsid w:val="008810D5"/>
    <w:rsid w:val="00884DA1"/>
    <w:rsid w:val="008B3E49"/>
    <w:rsid w:val="008B6261"/>
    <w:rsid w:val="008C2EAC"/>
    <w:rsid w:val="008C3566"/>
    <w:rsid w:val="008C5028"/>
    <w:rsid w:val="008D0BD1"/>
    <w:rsid w:val="008D5A17"/>
    <w:rsid w:val="008E28B1"/>
    <w:rsid w:val="008E6157"/>
    <w:rsid w:val="008F0DA8"/>
    <w:rsid w:val="008F2585"/>
    <w:rsid w:val="008F3EC7"/>
    <w:rsid w:val="008F4527"/>
    <w:rsid w:val="008F6BC8"/>
    <w:rsid w:val="009018AC"/>
    <w:rsid w:val="0090462B"/>
    <w:rsid w:val="0091295A"/>
    <w:rsid w:val="00915C32"/>
    <w:rsid w:val="00915DBF"/>
    <w:rsid w:val="0092306F"/>
    <w:rsid w:val="009250B5"/>
    <w:rsid w:val="009343BE"/>
    <w:rsid w:val="009412BD"/>
    <w:rsid w:val="0096224B"/>
    <w:rsid w:val="009668D6"/>
    <w:rsid w:val="00967027"/>
    <w:rsid w:val="009715D0"/>
    <w:rsid w:val="009718B9"/>
    <w:rsid w:val="00975D50"/>
    <w:rsid w:val="009901C7"/>
    <w:rsid w:val="009940B3"/>
    <w:rsid w:val="009A499E"/>
    <w:rsid w:val="009B11DB"/>
    <w:rsid w:val="009B363D"/>
    <w:rsid w:val="009B5E5F"/>
    <w:rsid w:val="009C4B35"/>
    <w:rsid w:val="009C6BF1"/>
    <w:rsid w:val="009C7846"/>
    <w:rsid w:val="009E0CA8"/>
    <w:rsid w:val="009E65A1"/>
    <w:rsid w:val="009F4841"/>
    <w:rsid w:val="00A02552"/>
    <w:rsid w:val="00A046A6"/>
    <w:rsid w:val="00A04EE6"/>
    <w:rsid w:val="00A06F96"/>
    <w:rsid w:val="00A11E0F"/>
    <w:rsid w:val="00A21899"/>
    <w:rsid w:val="00A32AB7"/>
    <w:rsid w:val="00A36F83"/>
    <w:rsid w:val="00A432A4"/>
    <w:rsid w:val="00A44E6D"/>
    <w:rsid w:val="00A5297F"/>
    <w:rsid w:val="00A56341"/>
    <w:rsid w:val="00A637E0"/>
    <w:rsid w:val="00A64FAD"/>
    <w:rsid w:val="00A707C4"/>
    <w:rsid w:val="00A8541A"/>
    <w:rsid w:val="00A9045D"/>
    <w:rsid w:val="00A96550"/>
    <w:rsid w:val="00A97914"/>
    <w:rsid w:val="00AA0A74"/>
    <w:rsid w:val="00AA3C8A"/>
    <w:rsid w:val="00AB3DE2"/>
    <w:rsid w:val="00AB476A"/>
    <w:rsid w:val="00AC2D9E"/>
    <w:rsid w:val="00AC59F6"/>
    <w:rsid w:val="00AD406A"/>
    <w:rsid w:val="00AD4B10"/>
    <w:rsid w:val="00AE37DE"/>
    <w:rsid w:val="00AE54AB"/>
    <w:rsid w:val="00AF1186"/>
    <w:rsid w:val="00AF7AF6"/>
    <w:rsid w:val="00B11927"/>
    <w:rsid w:val="00B12E37"/>
    <w:rsid w:val="00B13A23"/>
    <w:rsid w:val="00B14F7B"/>
    <w:rsid w:val="00B17384"/>
    <w:rsid w:val="00B21641"/>
    <w:rsid w:val="00B34883"/>
    <w:rsid w:val="00B361E3"/>
    <w:rsid w:val="00B40388"/>
    <w:rsid w:val="00B40F88"/>
    <w:rsid w:val="00B60AC6"/>
    <w:rsid w:val="00B6292F"/>
    <w:rsid w:val="00B822CF"/>
    <w:rsid w:val="00B8416D"/>
    <w:rsid w:val="00B92645"/>
    <w:rsid w:val="00BA007C"/>
    <w:rsid w:val="00BA2DBE"/>
    <w:rsid w:val="00BA3796"/>
    <w:rsid w:val="00BA44F0"/>
    <w:rsid w:val="00BA4949"/>
    <w:rsid w:val="00BA4D47"/>
    <w:rsid w:val="00BA676C"/>
    <w:rsid w:val="00BB6740"/>
    <w:rsid w:val="00BC04BA"/>
    <w:rsid w:val="00BD5137"/>
    <w:rsid w:val="00BD5332"/>
    <w:rsid w:val="00BD6657"/>
    <w:rsid w:val="00BE79A3"/>
    <w:rsid w:val="00BF1BEE"/>
    <w:rsid w:val="00BF646A"/>
    <w:rsid w:val="00C06EA5"/>
    <w:rsid w:val="00C13194"/>
    <w:rsid w:val="00C13948"/>
    <w:rsid w:val="00C154BA"/>
    <w:rsid w:val="00C222B4"/>
    <w:rsid w:val="00C2238F"/>
    <w:rsid w:val="00C24844"/>
    <w:rsid w:val="00C24A95"/>
    <w:rsid w:val="00C31420"/>
    <w:rsid w:val="00C3269C"/>
    <w:rsid w:val="00C3338B"/>
    <w:rsid w:val="00C50B9F"/>
    <w:rsid w:val="00C63EF4"/>
    <w:rsid w:val="00C71BBA"/>
    <w:rsid w:val="00C7601B"/>
    <w:rsid w:val="00C85AD8"/>
    <w:rsid w:val="00C86FA4"/>
    <w:rsid w:val="00C9342F"/>
    <w:rsid w:val="00CA6695"/>
    <w:rsid w:val="00CA6936"/>
    <w:rsid w:val="00CA7084"/>
    <w:rsid w:val="00CA79B4"/>
    <w:rsid w:val="00CB045F"/>
    <w:rsid w:val="00CB7735"/>
    <w:rsid w:val="00CC05D7"/>
    <w:rsid w:val="00CC7521"/>
    <w:rsid w:val="00CD13C0"/>
    <w:rsid w:val="00CD3647"/>
    <w:rsid w:val="00CD61ED"/>
    <w:rsid w:val="00CF3E77"/>
    <w:rsid w:val="00D0022C"/>
    <w:rsid w:val="00D0129F"/>
    <w:rsid w:val="00D15C37"/>
    <w:rsid w:val="00D229AE"/>
    <w:rsid w:val="00D27D69"/>
    <w:rsid w:val="00D47A2E"/>
    <w:rsid w:val="00D62EAF"/>
    <w:rsid w:val="00D70B8C"/>
    <w:rsid w:val="00D73877"/>
    <w:rsid w:val="00D76BE4"/>
    <w:rsid w:val="00D8060D"/>
    <w:rsid w:val="00D80715"/>
    <w:rsid w:val="00D81CF5"/>
    <w:rsid w:val="00D90F98"/>
    <w:rsid w:val="00D979F8"/>
    <w:rsid w:val="00DA180D"/>
    <w:rsid w:val="00DA339A"/>
    <w:rsid w:val="00DB2C1A"/>
    <w:rsid w:val="00DB3B5C"/>
    <w:rsid w:val="00DD046F"/>
    <w:rsid w:val="00DD4D87"/>
    <w:rsid w:val="00DD6DB3"/>
    <w:rsid w:val="00DE735F"/>
    <w:rsid w:val="00DE7419"/>
    <w:rsid w:val="00DE7FD5"/>
    <w:rsid w:val="00DF0DF8"/>
    <w:rsid w:val="00DF101B"/>
    <w:rsid w:val="00DF3145"/>
    <w:rsid w:val="00DF585B"/>
    <w:rsid w:val="00DF7F5E"/>
    <w:rsid w:val="00E10ACD"/>
    <w:rsid w:val="00E10DC6"/>
    <w:rsid w:val="00E142DD"/>
    <w:rsid w:val="00E147E0"/>
    <w:rsid w:val="00E20C18"/>
    <w:rsid w:val="00E23A48"/>
    <w:rsid w:val="00E24191"/>
    <w:rsid w:val="00E374B6"/>
    <w:rsid w:val="00E41CF0"/>
    <w:rsid w:val="00E601DA"/>
    <w:rsid w:val="00E6649C"/>
    <w:rsid w:val="00E70437"/>
    <w:rsid w:val="00E71551"/>
    <w:rsid w:val="00E73D14"/>
    <w:rsid w:val="00E766A4"/>
    <w:rsid w:val="00E76C87"/>
    <w:rsid w:val="00E8015C"/>
    <w:rsid w:val="00E81682"/>
    <w:rsid w:val="00E87B3C"/>
    <w:rsid w:val="00E913B0"/>
    <w:rsid w:val="00E936AB"/>
    <w:rsid w:val="00EA2C98"/>
    <w:rsid w:val="00EA4654"/>
    <w:rsid w:val="00EA4DA4"/>
    <w:rsid w:val="00EA768C"/>
    <w:rsid w:val="00EB2B74"/>
    <w:rsid w:val="00EB62AD"/>
    <w:rsid w:val="00EB68B9"/>
    <w:rsid w:val="00EC72A1"/>
    <w:rsid w:val="00ED0D96"/>
    <w:rsid w:val="00ED2540"/>
    <w:rsid w:val="00ED2A7D"/>
    <w:rsid w:val="00ED40B6"/>
    <w:rsid w:val="00ED7115"/>
    <w:rsid w:val="00ED741F"/>
    <w:rsid w:val="00EE1EF4"/>
    <w:rsid w:val="00EE2AD3"/>
    <w:rsid w:val="00EE3889"/>
    <w:rsid w:val="00EE3B4C"/>
    <w:rsid w:val="00EE585F"/>
    <w:rsid w:val="00EE6315"/>
    <w:rsid w:val="00EF1958"/>
    <w:rsid w:val="00EF1EE5"/>
    <w:rsid w:val="00F02180"/>
    <w:rsid w:val="00F04A37"/>
    <w:rsid w:val="00F052F7"/>
    <w:rsid w:val="00F05608"/>
    <w:rsid w:val="00F13AFF"/>
    <w:rsid w:val="00F15835"/>
    <w:rsid w:val="00F204AE"/>
    <w:rsid w:val="00F2397C"/>
    <w:rsid w:val="00F24FCD"/>
    <w:rsid w:val="00F26A6A"/>
    <w:rsid w:val="00F35CCD"/>
    <w:rsid w:val="00F4343F"/>
    <w:rsid w:val="00F45990"/>
    <w:rsid w:val="00F5557E"/>
    <w:rsid w:val="00F67205"/>
    <w:rsid w:val="00F8526E"/>
    <w:rsid w:val="00F91A5D"/>
    <w:rsid w:val="00F94CE0"/>
    <w:rsid w:val="00FA442A"/>
    <w:rsid w:val="00FA747B"/>
    <w:rsid w:val="00FC0BBF"/>
    <w:rsid w:val="00FC1895"/>
    <w:rsid w:val="00FD5AEA"/>
    <w:rsid w:val="00FD6078"/>
    <w:rsid w:val="00FD635B"/>
    <w:rsid w:val="00FF3E05"/>
    <w:rsid w:val="00FF5D5A"/>
    <w:rsid w:val="00FF6DDA"/>
    <w:rsid w:val="00FF73C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o:shapelayout v:ext="edit">
      <o:idmap v:ext="edit" data="1"/>
    </o:shapelayout>
  </w:shapeDefaults>
  <w:decimalSymbol w:val=","/>
  <w:listSeparator w:val=";"/>
  <w14:docId w14:val="1F89B977"/>
  <w15:chartTrackingRefBased/>
  <w15:docId w15:val="{1486E85D-65AB-4FA6-A768-8A39BD92C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uiPriority="99"/>
    <w:lsdException w:name="footer" w:uiPriority="9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Pr>
      <w:sz w:val="24"/>
    </w:rPr>
  </w:style>
  <w:style w:type="paragraph" w:styleId="Ttulo1">
    <w:name w:val="heading 1"/>
    <w:basedOn w:val="Normal"/>
    <w:next w:val="Normal"/>
    <w:link w:val="Ttulo1Char"/>
    <w:qFormat/>
    <w:pPr>
      <w:keepNext/>
      <w:spacing w:line="360" w:lineRule="auto"/>
      <w:jc w:val="both"/>
      <w:outlineLvl w:val="0"/>
    </w:pPr>
    <w:rPr>
      <w:rFonts w:ascii="Arial Black" w:hAnsi="Arial Black"/>
      <w:b/>
      <w:bCs/>
      <w:sz w:val="22"/>
      <w:lang w:val="x-none" w:eastAsia="x-none"/>
    </w:rPr>
  </w:style>
  <w:style w:type="paragraph" w:styleId="Ttulo2">
    <w:name w:val="heading 2"/>
    <w:basedOn w:val="Normal"/>
    <w:next w:val="Normal"/>
    <w:qFormat/>
    <w:pPr>
      <w:keepNext/>
      <w:outlineLvl w:val="1"/>
    </w:pPr>
    <w:rPr>
      <w:rFonts w:ascii="Arial" w:hAnsi="Arial" w:cs="Arial"/>
      <w:b/>
      <w:bCs/>
      <w:sz w:val="30"/>
      <w14:shadow w14:blurRad="50800" w14:dist="38100" w14:dir="2700000" w14:sx="100000" w14:sy="100000" w14:kx="0" w14:ky="0" w14:algn="tl">
        <w14:srgbClr w14:val="000000">
          <w14:alpha w14:val="60000"/>
        </w14:srgbClr>
      </w14:shadow>
    </w:rPr>
  </w:style>
  <w:style w:type="paragraph" w:styleId="Ttulo3">
    <w:name w:val="heading 3"/>
    <w:basedOn w:val="Normal"/>
    <w:next w:val="Normal"/>
    <w:link w:val="Ttulo3Char"/>
    <w:semiHidden/>
    <w:unhideWhenUsed/>
    <w:qFormat/>
    <w:rsid w:val="007A0C5D"/>
    <w:pPr>
      <w:keepNext/>
      <w:spacing w:before="240" w:after="60"/>
      <w:outlineLvl w:val="2"/>
    </w:pPr>
    <w:rPr>
      <w:rFonts w:ascii="Cambria" w:hAnsi="Cambria"/>
      <w:b/>
      <w:bCs/>
      <w:sz w:val="26"/>
      <w:szCs w:val="26"/>
      <w:lang w:val="x-none" w:eastAsia="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link w:val="CorpodetextoChar"/>
    <w:pPr>
      <w:spacing w:line="360" w:lineRule="auto"/>
      <w:jc w:val="both"/>
    </w:pPr>
    <w:rPr>
      <w:rFonts w:ascii="Arial" w:hAnsi="Arial"/>
      <w:b/>
      <w:bCs/>
      <w:sz w:val="28"/>
      <w:lang w:val="x-none" w:eastAsia="x-none"/>
    </w:rPr>
  </w:style>
  <w:style w:type="paragraph" w:styleId="Cabealho">
    <w:name w:val="header"/>
    <w:basedOn w:val="Normal"/>
    <w:link w:val="CabealhoChar"/>
    <w:uiPriority w:val="99"/>
    <w:rsid w:val="004F40B9"/>
    <w:pPr>
      <w:tabs>
        <w:tab w:val="center" w:pos="4252"/>
        <w:tab w:val="right" w:pos="8504"/>
      </w:tabs>
    </w:pPr>
    <w:rPr>
      <w:lang w:val="x-none" w:eastAsia="x-none"/>
    </w:rPr>
  </w:style>
  <w:style w:type="paragraph" w:styleId="Rodap">
    <w:name w:val="footer"/>
    <w:basedOn w:val="Normal"/>
    <w:link w:val="RodapChar"/>
    <w:uiPriority w:val="99"/>
    <w:rsid w:val="004F40B9"/>
    <w:pPr>
      <w:tabs>
        <w:tab w:val="center" w:pos="4252"/>
        <w:tab w:val="right" w:pos="8504"/>
      </w:tabs>
    </w:pPr>
    <w:rPr>
      <w:lang w:val="x-none" w:eastAsia="x-none"/>
    </w:rPr>
  </w:style>
  <w:style w:type="paragraph" w:styleId="Ttulo">
    <w:name w:val="Title"/>
    <w:basedOn w:val="Normal"/>
    <w:link w:val="TtuloChar"/>
    <w:qFormat/>
    <w:rsid w:val="00D62EAF"/>
    <w:pPr>
      <w:jc w:val="center"/>
    </w:pPr>
    <w:rPr>
      <w:b/>
      <w:bCs/>
      <w:sz w:val="28"/>
      <w:szCs w:val="24"/>
      <w:lang w:val="x-none" w:eastAsia="x-none"/>
    </w:rPr>
  </w:style>
  <w:style w:type="paragraph" w:styleId="Textodebalo">
    <w:name w:val="Balloon Text"/>
    <w:basedOn w:val="Normal"/>
    <w:semiHidden/>
    <w:rsid w:val="00D62EAF"/>
    <w:rPr>
      <w:rFonts w:ascii="Tahoma" w:hAnsi="Tahoma" w:cs="Tahoma"/>
      <w:sz w:val="16"/>
      <w:szCs w:val="16"/>
    </w:rPr>
  </w:style>
  <w:style w:type="character" w:customStyle="1" w:styleId="TtuloChar">
    <w:name w:val="Título Char"/>
    <w:link w:val="Ttulo"/>
    <w:rsid w:val="00EE3B4C"/>
    <w:rPr>
      <w:b/>
      <w:bCs/>
      <w:sz w:val="28"/>
      <w:szCs w:val="24"/>
    </w:rPr>
  </w:style>
  <w:style w:type="character" w:customStyle="1" w:styleId="RodapChar">
    <w:name w:val="Rodapé Char"/>
    <w:link w:val="Rodap"/>
    <w:uiPriority w:val="99"/>
    <w:rsid w:val="00884DA1"/>
    <w:rPr>
      <w:sz w:val="24"/>
    </w:rPr>
  </w:style>
  <w:style w:type="character" w:customStyle="1" w:styleId="Ttulo1Char">
    <w:name w:val="Título 1 Char"/>
    <w:link w:val="Ttulo1"/>
    <w:rsid w:val="00D0022C"/>
    <w:rPr>
      <w:rFonts w:ascii="Arial Black" w:hAnsi="Arial Black" w:cs="Arial"/>
      <w:b/>
      <w:bCs/>
      <w:sz w:val="22"/>
    </w:rPr>
  </w:style>
  <w:style w:type="character" w:customStyle="1" w:styleId="CabealhoChar">
    <w:name w:val="Cabeçalho Char"/>
    <w:link w:val="Cabealho"/>
    <w:uiPriority w:val="99"/>
    <w:rsid w:val="00D0022C"/>
    <w:rPr>
      <w:sz w:val="24"/>
    </w:rPr>
  </w:style>
  <w:style w:type="character" w:customStyle="1" w:styleId="CorpodetextoChar">
    <w:name w:val="Corpo de texto Char"/>
    <w:link w:val="Corpodetexto"/>
    <w:rsid w:val="00D0022C"/>
    <w:rPr>
      <w:rFonts w:ascii="Arial" w:hAnsi="Arial" w:cs="Arial"/>
      <w:b/>
      <w:bCs/>
      <w:sz w:val="28"/>
    </w:rPr>
  </w:style>
  <w:style w:type="character" w:customStyle="1" w:styleId="a">
    <w:name w:val="a"/>
    <w:basedOn w:val="Fontepargpadro"/>
    <w:rsid w:val="00BE79A3"/>
  </w:style>
  <w:style w:type="character" w:styleId="Hyperlink">
    <w:name w:val="Hyperlink"/>
    <w:rsid w:val="00277C3A"/>
    <w:rPr>
      <w:color w:val="0000FF"/>
      <w:u w:val="single"/>
    </w:rPr>
  </w:style>
  <w:style w:type="paragraph" w:styleId="PargrafodaLista">
    <w:name w:val="List Paragraph"/>
    <w:basedOn w:val="Normal"/>
    <w:uiPriority w:val="34"/>
    <w:qFormat/>
    <w:rsid w:val="004E4648"/>
    <w:pPr>
      <w:widowControl w:val="0"/>
      <w:autoSpaceDE w:val="0"/>
      <w:autoSpaceDN w:val="0"/>
      <w:ind w:left="2170"/>
      <w:jc w:val="both"/>
    </w:pPr>
    <w:rPr>
      <w:rFonts w:ascii="Arial" w:eastAsia="Arial" w:hAnsi="Arial" w:cs="Arial"/>
      <w:sz w:val="22"/>
      <w:szCs w:val="22"/>
      <w:lang w:val="en-US" w:eastAsia="en-US"/>
    </w:rPr>
  </w:style>
  <w:style w:type="paragraph" w:customStyle="1" w:styleId="TableParagraph">
    <w:name w:val="Table Paragraph"/>
    <w:basedOn w:val="Normal"/>
    <w:uiPriority w:val="1"/>
    <w:qFormat/>
    <w:rsid w:val="004E4648"/>
    <w:pPr>
      <w:widowControl w:val="0"/>
      <w:autoSpaceDE w:val="0"/>
      <w:autoSpaceDN w:val="0"/>
      <w:ind w:left="129"/>
    </w:pPr>
    <w:rPr>
      <w:rFonts w:ascii="Arial" w:eastAsia="Arial" w:hAnsi="Arial" w:cs="Arial"/>
      <w:sz w:val="22"/>
      <w:szCs w:val="22"/>
      <w:lang w:val="en-US" w:eastAsia="en-US"/>
    </w:rPr>
  </w:style>
  <w:style w:type="character" w:customStyle="1" w:styleId="Ttulo3Char">
    <w:name w:val="Título 3 Char"/>
    <w:link w:val="Ttulo3"/>
    <w:semiHidden/>
    <w:rsid w:val="007A0C5D"/>
    <w:rPr>
      <w:rFonts w:ascii="Cambria" w:eastAsia="Times New Roman" w:hAnsi="Cambria" w:cs="Times New Roman"/>
      <w:b/>
      <w:bCs/>
      <w:sz w:val="26"/>
      <w:szCs w:val="26"/>
    </w:rPr>
  </w:style>
  <w:style w:type="character" w:styleId="MenoPendente">
    <w:name w:val="Unresolved Mention"/>
    <w:uiPriority w:val="99"/>
    <w:semiHidden/>
    <w:unhideWhenUsed/>
    <w:rsid w:val="000D59B5"/>
    <w:rPr>
      <w:color w:val="605E5C"/>
      <w:shd w:val="clear" w:color="auto" w:fill="E1DFDD"/>
    </w:rPr>
  </w:style>
  <w:style w:type="paragraph" w:styleId="Textodecomentrio">
    <w:name w:val="annotation text"/>
    <w:basedOn w:val="Normal"/>
    <w:link w:val="TextodecomentrioChar"/>
    <w:unhideWhenUsed/>
    <w:qFormat/>
    <w:rsid w:val="00617661"/>
    <w:pPr>
      <w:suppressAutoHyphens/>
    </w:pPr>
    <w:rPr>
      <w:rFonts w:ascii="Arial" w:hAnsi="Arial" w:cs="Tahoma"/>
      <w:sz w:val="20"/>
    </w:rPr>
  </w:style>
  <w:style w:type="character" w:customStyle="1" w:styleId="TextodecomentrioChar">
    <w:name w:val="Texto de comentário Char"/>
    <w:basedOn w:val="Fontepargpadro"/>
    <w:link w:val="Textodecomentrio"/>
    <w:qFormat/>
    <w:rsid w:val="00617661"/>
    <w:rPr>
      <w:rFonts w:ascii="Arial" w:hAnsi="Arial" w:cs="Tahoma"/>
    </w:rPr>
  </w:style>
  <w:style w:type="character" w:styleId="Refdecomentrio">
    <w:name w:val="annotation reference"/>
    <w:basedOn w:val="Fontepargpadro"/>
    <w:unhideWhenUsed/>
    <w:qFormat/>
    <w:rsid w:val="00617661"/>
    <w:rPr>
      <w:sz w:val="16"/>
      <w:szCs w:val="16"/>
    </w:rPr>
  </w:style>
  <w:style w:type="character" w:customStyle="1" w:styleId="LinkdaInternet">
    <w:name w:val="Link da Internet"/>
    <w:rsid w:val="00552B52"/>
    <w:rPr>
      <w:color w:val="000080"/>
      <w:u w:val="single"/>
    </w:rPr>
  </w:style>
  <w:style w:type="character" w:styleId="HiperlinkVisitado">
    <w:name w:val="FollowedHyperlink"/>
    <w:basedOn w:val="Fontepargpadro"/>
    <w:rsid w:val="007B11FC"/>
    <w:rPr>
      <w:color w:val="954F72" w:themeColor="followedHyperlink"/>
      <w:u w:val="single"/>
    </w:rPr>
  </w:style>
  <w:style w:type="table" w:styleId="Tabelacomgrade">
    <w:name w:val="Table Grid"/>
    <w:basedOn w:val="Tabelanormal"/>
    <w:uiPriority w:val="39"/>
    <w:rsid w:val="003D4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epargpadro1">
    <w:name w:val="Fonte parág. padrão1"/>
    <w:qFormat/>
    <w:rsid w:val="00406334"/>
  </w:style>
  <w:style w:type="paragraph" w:customStyle="1" w:styleId="Nivel01Titulo">
    <w:name w:val="Nivel_01_Titulo"/>
    <w:basedOn w:val="Ttulo1"/>
    <w:next w:val="Normal"/>
    <w:link w:val="Nivel01TituloChar"/>
    <w:qFormat/>
    <w:rsid w:val="00E8015C"/>
    <w:pPr>
      <w:keepLines/>
      <w:numPr>
        <w:numId w:val="17"/>
      </w:numPr>
      <w:tabs>
        <w:tab w:val="left" w:pos="567"/>
      </w:tabs>
      <w:spacing w:before="240" w:line="240" w:lineRule="auto"/>
    </w:pPr>
    <w:rPr>
      <w:rFonts w:ascii="Arial" w:eastAsiaTheme="majorEastAsia" w:hAnsi="Arial" w:cs="Arial"/>
      <w:lang w:val="pt-BR" w:eastAsia="pt-BR"/>
    </w:rPr>
  </w:style>
  <w:style w:type="character" w:customStyle="1" w:styleId="Nivel01TituloChar">
    <w:name w:val="Nivel_01_Titulo Char"/>
    <w:basedOn w:val="Ttulo1Char"/>
    <w:link w:val="Nivel01Titulo"/>
    <w:rsid w:val="00E8015C"/>
    <w:rPr>
      <w:rFonts w:ascii="Arial" w:eastAsiaTheme="majorEastAsia" w:hAnsi="Arial" w:cs="Arial"/>
      <w:b/>
      <w:bCs/>
      <w:sz w:val="22"/>
    </w:rPr>
  </w:style>
  <w:style w:type="character" w:customStyle="1" w:styleId="markedcontent">
    <w:name w:val="markedcontent"/>
    <w:basedOn w:val="Fontepargpadro"/>
    <w:rsid w:val="00E8015C"/>
  </w:style>
  <w:style w:type="paragraph" w:customStyle="1" w:styleId="Nivel01">
    <w:name w:val="Nivel 01"/>
    <w:basedOn w:val="Ttulo1"/>
    <w:next w:val="Normal"/>
    <w:qFormat/>
    <w:rsid w:val="005E72A1"/>
    <w:pPr>
      <w:keepLines/>
      <w:numPr>
        <w:numId w:val="22"/>
      </w:numPr>
      <w:tabs>
        <w:tab w:val="left" w:pos="567"/>
      </w:tabs>
      <w:spacing w:before="240" w:line="240" w:lineRule="auto"/>
    </w:pPr>
    <w:rPr>
      <w:rFonts w:ascii="Arial" w:eastAsiaTheme="majorEastAsia" w:hAnsi="Arial" w:cs="Arial"/>
      <w:sz w:val="28"/>
      <w:szCs w:val="24"/>
      <w:lang w:val="pt-BR" w:eastAsia="pt-BR"/>
    </w:rPr>
  </w:style>
  <w:style w:type="paragraph" w:customStyle="1" w:styleId="Nivel2">
    <w:name w:val="Nivel 2"/>
    <w:basedOn w:val="Normal"/>
    <w:link w:val="Nivel2Char"/>
    <w:qFormat/>
    <w:rsid w:val="005E72A1"/>
    <w:pPr>
      <w:spacing w:before="120" w:after="120" w:line="276" w:lineRule="auto"/>
      <w:jc w:val="both"/>
    </w:pPr>
    <w:rPr>
      <w:rFonts w:ascii="Arial" w:eastAsiaTheme="minorEastAsia" w:hAnsi="Arial" w:cs="Arial"/>
      <w:color w:val="000000"/>
      <w:sz w:val="20"/>
    </w:rPr>
  </w:style>
  <w:style w:type="paragraph" w:customStyle="1" w:styleId="Nivel3">
    <w:name w:val="Nivel 3"/>
    <w:basedOn w:val="Normal"/>
    <w:qFormat/>
    <w:rsid w:val="005E72A1"/>
    <w:pPr>
      <w:numPr>
        <w:ilvl w:val="2"/>
        <w:numId w:val="22"/>
      </w:numPr>
      <w:spacing w:before="120" w:after="120" w:line="276" w:lineRule="auto"/>
      <w:jc w:val="both"/>
    </w:pPr>
    <w:rPr>
      <w:rFonts w:ascii="Arial" w:eastAsiaTheme="minorEastAsia" w:hAnsi="Arial" w:cs="Arial"/>
      <w:color w:val="000000"/>
      <w:sz w:val="20"/>
    </w:rPr>
  </w:style>
  <w:style w:type="paragraph" w:customStyle="1" w:styleId="Nivel4">
    <w:name w:val="Nivel 4"/>
    <w:basedOn w:val="Nivel3"/>
    <w:qFormat/>
    <w:rsid w:val="005E72A1"/>
    <w:pPr>
      <w:numPr>
        <w:ilvl w:val="3"/>
      </w:numPr>
      <w:tabs>
        <w:tab w:val="num" w:pos="360"/>
        <w:tab w:val="num" w:pos="2880"/>
      </w:tabs>
      <w:ind w:left="851" w:firstLine="0"/>
    </w:pPr>
    <w:rPr>
      <w:color w:val="auto"/>
    </w:rPr>
  </w:style>
  <w:style w:type="paragraph" w:customStyle="1" w:styleId="Nivel5">
    <w:name w:val="Nivel 5"/>
    <w:basedOn w:val="Nivel4"/>
    <w:qFormat/>
    <w:rsid w:val="005E72A1"/>
    <w:pPr>
      <w:numPr>
        <w:ilvl w:val="4"/>
      </w:numPr>
      <w:tabs>
        <w:tab w:val="num" w:pos="360"/>
        <w:tab w:val="num" w:pos="2880"/>
        <w:tab w:val="num" w:pos="3600"/>
      </w:tabs>
      <w:ind w:left="1276" w:firstLine="0"/>
    </w:pPr>
  </w:style>
  <w:style w:type="character" w:customStyle="1" w:styleId="Nivel2Char">
    <w:name w:val="Nivel 2 Char"/>
    <w:basedOn w:val="Fontepargpadro"/>
    <w:link w:val="Nivel2"/>
    <w:locked/>
    <w:rsid w:val="005E72A1"/>
    <w:rPr>
      <w:rFonts w:ascii="Arial" w:eastAsiaTheme="minorEastAsia"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53708">
      <w:bodyDiv w:val="1"/>
      <w:marLeft w:val="0"/>
      <w:marRight w:val="0"/>
      <w:marTop w:val="0"/>
      <w:marBottom w:val="0"/>
      <w:divBdr>
        <w:top w:val="none" w:sz="0" w:space="0" w:color="auto"/>
        <w:left w:val="none" w:sz="0" w:space="0" w:color="auto"/>
        <w:bottom w:val="none" w:sz="0" w:space="0" w:color="auto"/>
        <w:right w:val="none" w:sz="0" w:space="0" w:color="auto"/>
      </w:divBdr>
    </w:div>
    <w:div w:id="124860246">
      <w:bodyDiv w:val="1"/>
      <w:marLeft w:val="0"/>
      <w:marRight w:val="0"/>
      <w:marTop w:val="0"/>
      <w:marBottom w:val="0"/>
      <w:divBdr>
        <w:top w:val="none" w:sz="0" w:space="0" w:color="auto"/>
        <w:left w:val="none" w:sz="0" w:space="0" w:color="auto"/>
        <w:bottom w:val="none" w:sz="0" w:space="0" w:color="auto"/>
        <w:right w:val="none" w:sz="0" w:space="0" w:color="auto"/>
      </w:divBdr>
    </w:div>
    <w:div w:id="209195358">
      <w:bodyDiv w:val="1"/>
      <w:marLeft w:val="0"/>
      <w:marRight w:val="0"/>
      <w:marTop w:val="0"/>
      <w:marBottom w:val="0"/>
      <w:divBdr>
        <w:top w:val="none" w:sz="0" w:space="0" w:color="auto"/>
        <w:left w:val="none" w:sz="0" w:space="0" w:color="auto"/>
        <w:bottom w:val="none" w:sz="0" w:space="0" w:color="auto"/>
        <w:right w:val="none" w:sz="0" w:space="0" w:color="auto"/>
      </w:divBdr>
    </w:div>
    <w:div w:id="230123985">
      <w:bodyDiv w:val="1"/>
      <w:marLeft w:val="0"/>
      <w:marRight w:val="0"/>
      <w:marTop w:val="0"/>
      <w:marBottom w:val="0"/>
      <w:divBdr>
        <w:top w:val="none" w:sz="0" w:space="0" w:color="auto"/>
        <w:left w:val="none" w:sz="0" w:space="0" w:color="auto"/>
        <w:bottom w:val="none" w:sz="0" w:space="0" w:color="auto"/>
        <w:right w:val="none" w:sz="0" w:space="0" w:color="auto"/>
      </w:divBdr>
    </w:div>
    <w:div w:id="261494890">
      <w:bodyDiv w:val="1"/>
      <w:marLeft w:val="0"/>
      <w:marRight w:val="0"/>
      <w:marTop w:val="0"/>
      <w:marBottom w:val="0"/>
      <w:divBdr>
        <w:top w:val="none" w:sz="0" w:space="0" w:color="auto"/>
        <w:left w:val="none" w:sz="0" w:space="0" w:color="auto"/>
        <w:bottom w:val="none" w:sz="0" w:space="0" w:color="auto"/>
        <w:right w:val="none" w:sz="0" w:space="0" w:color="auto"/>
      </w:divBdr>
    </w:div>
    <w:div w:id="344794163">
      <w:bodyDiv w:val="1"/>
      <w:marLeft w:val="0"/>
      <w:marRight w:val="0"/>
      <w:marTop w:val="0"/>
      <w:marBottom w:val="0"/>
      <w:divBdr>
        <w:top w:val="none" w:sz="0" w:space="0" w:color="auto"/>
        <w:left w:val="none" w:sz="0" w:space="0" w:color="auto"/>
        <w:bottom w:val="none" w:sz="0" w:space="0" w:color="auto"/>
        <w:right w:val="none" w:sz="0" w:space="0" w:color="auto"/>
      </w:divBdr>
    </w:div>
    <w:div w:id="346828993">
      <w:bodyDiv w:val="1"/>
      <w:marLeft w:val="0"/>
      <w:marRight w:val="0"/>
      <w:marTop w:val="0"/>
      <w:marBottom w:val="0"/>
      <w:divBdr>
        <w:top w:val="none" w:sz="0" w:space="0" w:color="auto"/>
        <w:left w:val="none" w:sz="0" w:space="0" w:color="auto"/>
        <w:bottom w:val="none" w:sz="0" w:space="0" w:color="auto"/>
        <w:right w:val="none" w:sz="0" w:space="0" w:color="auto"/>
      </w:divBdr>
    </w:div>
    <w:div w:id="467825372">
      <w:bodyDiv w:val="1"/>
      <w:marLeft w:val="0"/>
      <w:marRight w:val="0"/>
      <w:marTop w:val="0"/>
      <w:marBottom w:val="0"/>
      <w:divBdr>
        <w:top w:val="none" w:sz="0" w:space="0" w:color="auto"/>
        <w:left w:val="none" w:sz="0" w:space="0" w:color="auto"/>
        <w:bottom w:val="none" w:sz="0" w:space="0" w:color="auto"/>
        <w:right w:val="none" w:sz="0" w:space="0" w:color="auto"/>
      </w:divBdr>
    </w:div>
    <w:div w:id="528300907">
      <w:bodyDiv w:val="1"/>
      <w:marLeft w:val="0"/>
      <w:marRight w:val="0"/>
      <w:marTop w:val="0"/>
      <w:marBottom w:val="0"/>
      <w:divBdr>
        <w:top w:val="none" w:sz="0" w:space="0" w:color="auto"/>
        <w:left w:val="none" w:sz="0" w:space="0" w:color="auto"/>
        <w:bottom w:val="none" w:sz="0" w:space="0" w:color="auto"/>
        <w:right w:val="none" w:sz="0" w:space="0" w:color="auto"/>
      </w:divBdr>
    </w:div>
    <w:div w:id="620956682">
      <w:bodyDiv w:val="1"/>
      <w:marLeft w:val="0"/>
      <w:marRight w:val="0"/>
      <w:marTop w:val="0"/>
      <w:marBottom w:val="0"/>
      <w:divBdr>
        <w:top w:val="none" w:sz="0" w:space="0" w:color="auto"/>
        <w:left w:val="none" w:sz="0" w:space="0" w:color="auto"/>
        <w:bottom w:val="none" w:sz="0" w:space="0" w:color="auto"/>
        <w:right w:val="none" w:sz="0" w:space="0" w:color="auto"/>
      </w:divBdr>
    </w:div>
    <w:div w:id="648555133">
      <w:bodyDiv w:val="1"/>
      <w:marLeft w:val="0"/>
      <w:marRight w:val="0"/>
      <w:marTop w:val="0"/>
      <w:marBottom w:val="0"/>
      <w:divBdr>
        <w:top w:val="none" w:sz="0" w:space="0" w:color="auto"/>
        <w:left w:val="none" w:sz="0" w:space="0" w:color="auto"/>
        <w:bottom w:val="none" w:sz="0" w:space="0" w:color="auto"/>
        <w:right w:val="none" w:sz="0" w:space="0" w:color="auto"/>
      </w:divBdr>
    </w:div>
    <w:div w:id="736129964">
      <w:bodyDiv w:val="1"/>
      <w:marLeft w:val="0"/>
      <w:marRight w:val="0"/>
      <w:marTop w:val="0"/>
      <w:marBottom w:val="0"/>
      <w:divBdr>
        <w:top w:val="none" w:sz="0" w:space="0" w:color="auto"/>
        <w:left w:val="none" w:sz="0" w:space="0" w:color="auto"/>
        <w:bottom w:val="none" w:sz="0" w:space="0" w:color="auto"/>
        <w:right w:val="none" w:sz="0" w:space="0" w:color="auto"/>
      </w:divBdr>
    </w:div>
    <w:div w:id="900166652">
      <w:bodyDiv w:val="1"/>
      <w:marLeft w:val="0"/>
      <w:marRight w:val="0"/>
      <w:marTop w:val="0"/>
      <w:marBottom w:val="0"/>
      <w:divBdr>
        <w:top w:val="none" w:sz="0" w:space="0" w:color="auto"/>
        <w:left w:val="none" w:sz="0" w:space="0" w:color="auto"/>
        <w:bottom w:val="none" w:sz="0" w:space="0" w:color="auto"/>
        <w:right w:val="none" w:sz="0" w:space="0" w:color="auto"/>
      </w:divBdr>
    </w:div>
    <w:div w:id="929313881">
      <w:bodyDiv w:val="1"/>
      <w:marLeft w:val="0"/>
      <w:marRight w:val="0"/>
      <w:marTop w:val="0"/>
      <w:marBottom w:val="0"/>
      <w:divBdr>
        <w:top w:val="none" w:sz="0" w:space="0" w:color="auto"/>
        <w:left w:val="none" w:sz="0" w:space="0" w:color="auto"/>
        <w:bottom w:val="none" w:sz="0" w:space="0" w:color="auto"/>
        <w:right w:val="none" w:sz="0" w:space="0" w:color="auto"/>
      </w:divBdr>
    </w:div>
    <w:div w:id="977998313">
      <w:bodyDiv w:val="1"/>
      <w:marLeft w:val="0"/>
      <w:marRight w:val="0"/>
      <w:marTop w:val="0"/>
      <w:marBottom w:val="0"/>
      <w:divBdr>
        <w:top w:val="none" w:sz="0" w:space="0" w:color="auto"/>
        <w:left w:val="none" w:sz="0" w:space="0" w:color="auto"/>
        <w:bottom w:val="none" w:sz="0" w:space="0" w:color="auto"/>
        <w:right w:val="none" w:sz="0" w:space="0" w:color="auto"/>
      </w:divBdr>
    </w:div>
    <w:div w:id="1092166401">
      <w:bodyDiv w:val="1"/>
      <w:marLeft w:val="0"/>
      <w:marRight w:val="0"/>
      <w:marTop w:val="0"/>
      <w:marBottom w:val="0"/>
      <w:divBdr>
        <w:top w:val="none" w:sz="0" w:space="0" w:color="auto"/>
        <w:left w:val="none" w:sz="0" w:space="0" w:color="auto"/>
        <w:bottom w:val="none" w:sz="0" w:space="0" w:color="auto"/>
        <w:right w:val="none" w:sz="0" w:space="0" w:color="auto"/>
      </w:divBdr>
    </w:div>
    <w:div w:id="1140609275">
      <w:bodyDiv w:val="1"/>
      <w:marLeft w:val="0"/>
      <w:marRight w:val="0"/>
      <w:marTop w:val="0"/>
      <w:marBottom w:val="0"/>
      <w:divBdr>
        <w:top w:val="none" w:sz="0" w:space="0" w:color="auto"/>
        <w:left w:val="none" w:sz="0" w:space="0" w:color="auto"/>
        <w:bottom w:val="none" w:sz="0" w:space="0" w:color="auto"/>
        <w:right w:val="none" w:sz="0" w:space="0" w:color="auto"/>
      </w:divBdr>
    </w:div>
    <w:div w:id="1178688591">
      <w:bodyDiv w:val="1"/>
      <w:marLeft w:val="0"/>
      <w:marRight w:val="0"/>
      <w:marTop w:val="0"/>
      <w:marBottom w:val="0"/>
      <w:divBdr>
        <w:top w:val="none" w:sz="0" w:space="0" w:color="auto"/>
        <w:left w:val="none" w:sz="0" w:space="0" w:color="auto"/>
        <w:bottom w:val="none" w:sz="0" w:space="0" w:color="auto"/>
        <w:right w:val="none" w:sz="0" w:space="0" w:color="auto"/>
      </w:divBdr>
    </w:div>
    <w:div w:id="1228760497">
      <w:bodyDiv w:val="1"/>
      <w:marLeft w:val="0"/>
      <w:marRight w:val="0"/>
      <w:marTop w:val="0"/>
      <w:marBottom w:val="0"/>
      <w:divBdr>
        <w:top w:val="none" w:sz="0" w:space="0" w:color="auto"/>
        <w:left w:val="none" w:sz="0" w:space="0" w:color="auto"/>
        <w:bottom w:val="none" w:sz="0" w:space="0" w:color="auto"/>
        <w:right w:val="none" w:sz="0" w:space="0" w:color="auto"/>
      </w:divBdr>
    </w:div>
    <w:div w:id="1241526011">
      <w:bodyDiv w:val="1"/>
      <w:marLeft w:val="0"/>
      <w:marRight w:val="0"/>
      <w:marTop w:val="0"/>
      <w:marBottom w:val="0"/>
      <w:divBdr>
        <w:top w:val="none" w:sz="0" w:space="0" w:color="auto"/>
        <w:left w:val="none" w:sz="0" w:space="0" w:color="auto"/>
        <w:bottom w:val="none" w:sz="0" w:space="0" w:color="auto"/>
        <w:right w:val="none" w:sz="0" w:space="0" w:color="auto"/>
      </w:divBdr>
    </w:div>
    <w:div w:id="1310551260">
      <w:bodyDiv w:val="1"/>
      <w:marLeft w:val="0"/>
      <w:marRight w:val="0"/>
      <w:marTop w:val="0"/>
      <w:marBottom w:val="0"/>
      <w:divBdr>
        <w:top w:val="none" w:sz="0" w:space="0" w:color="auto"/>
        <w:left w:val="none" w:sz="0" w:space="0" w:color="auto"/>
        <w:bottom w:val="none" w:sz="0" w:space="0" w:color="auto"/>
        <w:right w:val="none" w:sz="0" w:space="0" w:color="auto"/>
      </w:divBdr>
    </w:div>
    <w:div w:id="1361854513">
      <w:bodyDiv w:val="1"/>
      <w:marLeft w:val="0"/>
      <w:marRight w:val="0"/>
      <w:marTop w:val="0"/>
      <w:marBottom w:val="0"/>
      <w:divBdr>
        <w:top w:val="none" w:sz="0" w:space="0" w:color="auto"/>
        <w:left w:val="none" w:sz="0" w:space="0" w:color="auto"/>
        <w:bottom w:val="none" w:sz="0" w:space="0" w:color="auto"/>
        <w:right w:val="none" w:sz="0" w:space="0" w:color="auto"/>
      </w:divBdr>
    </w:div>
    <w:div w:id="1673068833">
      <w:bodyDiv w:val="1"/>
      <w:marLeft w:val="0"/>
      <w:marRight w:val="0"/>
      <w:marTop w:val="0"/>
      <w:marBottom w:val="0"/>
      <w:divBdr>
        <w:top w:val="none" w:sz="0" w:space="0" w:color="auto"/>
        <w:left w:val="none" w:sz="0" w:space="0" w:color="auto"/>
        <w:bottom w:val="none" w:sz="0" w:space="0" w:color="auto"/>
        <w:right w:val="none" w:sz="0" w:space="0" w:color="auto"/>
      </w:divBdr>
    </w:div>
    <w:div w:id="1780025449">
      <w:bodyDiv w:val="1"/>
      <w:marLeft w:val="0"/>
      <w:marRight w:val="0"/>
      <w:marTop w:val="0"/>
      <w:marBottom w:val="0"/>
      <w:divBdr>
        <w:top w:val="none" w:sz="0" w:space="0" w:color="auto"/>
        <w:left w:val="none" w:sz="0" w:space="0" w:color="auto"/>
        <w:bottom w:val="none" w:sz="0" w:space="0" w:color="auto"/>
        <w:right w:val="none" w:sz="0" w:space="0" w:color="auto"/>
      </w:divBdr>
    </w:div>
    <w:div w:id="1785608440">
      <w:bodyDiv w:val="1"/>
      <w:marLeft w:val="0"/>
      <w:marRight w:val="0"/>
      <w:marTop w:val="0"/>
      <w:marBottom w:val="0"/>
      <w:divBdr>
        <w:top w:val="none" w:sz="0" w:space="0" w:color="auto"/>
        <w:left w:val="none" w:sz="0" w:space="0" w:color="auto"/>
        <w:bottom w:val="none" w:sz="0" w:space="0" w:color="auto"/>
        <w:right w:val="none" w:sz="0" w:space="0" w:color="auto"/>
      </w:divBdr>
    </w:div>
    <w:div w:id="1842355169">
      <w:bodyDiv w:val="1"/>
      <w:marLeft w:val="0"/>
      <w:marRight w:val="0"/>
      <w:marTop w:val="0"/>
      <w:marBottom w:val="0"/>
      <w:divBdr>
        <w:top w:val="none" w:sz="0" w:space="0" w:color="auto"/>
        <w:left w:val="none" w:sz="0" w:space="0" w:color="auto"/>
        <w:bottom w:val="none" w:sz="0" w:space="0" w:color="auto"/>
        <w:right w:val="none" w:sz="0" w:space="0" w:color="auto"/>
      </w:divBdr>
    </w:div>
    <w:div w:id="1844783449">
      <w:bodyDiv w:val="1"/>
      <w:marLeft w:val="0"/>
      <w:marRight w:val="0"/>
      <w:marTop w:val="0"/>
      <w:marBottom w:val="0"/>
      <w:divBdr>
        <w:top w:val="none" w:sz="0" w:space="0" w:color="auto"/>
        <w:left w:val="none" w:sz="0" w:space="0" w:color="auto"/>
        <w:bottom w:val="none" w:sz="0" w:space="0" w:color="auto"/>
        <w:right w:val="none" w:sz="0" w:space="0" w:color="auto"/>
      </w:divBdr>
    </w:div>
    <w:div w:id="1858814168">
      <w:bodyDiv w:val="1"/>
      <w:marLeft w:val="0"/>
      <w:marRight w:val="0"/>
      <w:marTop w:val="0"/>
      <w:marBottom w:val="0"/>
      <w:divBdr>
        <w:top w:val="none" w:sz="0" w:space="0" w:color="auto"/>
        <w:left w:val="none" w:sz="0" w:space="0" w:color="auto"/>
        <w:bottom w:val="none" w:sz="0" w:space="0" w:color="auto"/>
        <w:right w:val="none" w:sz="0" w:space="0" w:color="auto"/>
      </w:divBdr>
    </w:div>
    <w:div w:id="2032102091">
      <w:bodyDiv w:val="1"/>
      <w:marLeft w:val="0"/>
      <w:marRight w:val="0"/>
      <w:marTop w:val="0"/>
      <w:marBottom w:val="0"/>
      <w:divBdr>
        <w:top w:val="none" w:sz="0" w:space="0" w:color="auto"/>
        <w:left w:val="none" w:sz="0" w:space="0" w:color="auto"/>
        <w:bottom w:val="none" w:sz="0" w:space="0" w:color="auto"/>
        <w:right w:val="none" w:sz="0" w:space="0" w:color="auto"/>
      </w:divBdr>
      <w:divsChild>
        <w:div w:id="311758478">
          <w:marLeft w:val="0"/>
          <w:marRight w:val="0"/>
          <w:marTop w:val="0"/>
          <w:marBottom w:val="0"/>
          <w:divBdr>
            <w:top w:val="none" w:sz="0" w:space="0" w:color="auto"/>
            <w:left w:val="none" w:sz="0" w:space="0" w:color="auto"/>
            <w:bottom w:val="none" w:sz="0" w:space="0" w:color="auto"/>
            <w:right w:val="none" w:sz="0" w:space="0" w:color="auto"/>
          </w:divBdr>
        </w:div>
        <w:div w:id="491218106">
          <w:marLeft w:val="0"/>
          <w:marRight w:val="0"/>
          <w:marTop w:val="0"/>
          <w:marBottom w:val="0"/>
          <w:divBdr>
            <w:top w:val="none" w:sz="0" w:space="0" w:color="auto"/>
            <w:left w:val="none" w:sz="0" w:space="0" w:color="auto"/>
            <w:bottom w:val="none" w:sz="0" w:space="0" w:color="auto"/>
            <w:right w:val="none" w:sz="0" w:space="0" w:color="auto"/>
          </w:divBdr>
        </w:div>
        <w:div w:id="598100432">
          <w:marLeft w:val="0"/>
          <w:marRight w:val="0"/>
          <w:marTop w:val="0"/>
          <w:marBottom w:val="0"/>
          <w:divBdr>
            <w:top w:val="none" w:sz="0" w:space="0" w:color="auto"/>
            <w:left w:val="none" w:sz="0" w:space="0" w:color="auto"/>
            <w:bottom w:val="none" w:sz="0" w:space="0" w:color="auto"/>
            <w:right w:val="none" w:sz="0" w:space="0" w:color="auto"/>
          </w:divBdr>
        </w:div>
        <w:div w:id="1105658720">
          <w:marLeft w:val="0"/>
          <w:marRight w:val="0"/>
          <w:marTop w:val="0"/>
          <w:marBottom w:val="0"/>
          <w:divBdr>
            <w:top w:val="none" w:sz="0" w:space="0" w:color="auto"/>
            <w:left w:val="none" w:sz="0" w:space="0" w:color="auto"/>
            <w:bottom w:val="none" w:sz="0" w:space="0" w:color="auto"/>
            <w:right w:val="none" w:sz="0" w:space="0" w:color="auto"/>
          </w:divBdr>
        </w:div>
        <w:div w:id="1257518492">
          <w:marLeft w:val="0"/>
          <w:marRight w:val="0"/>
          <w:marTop w:val="0"/>
          <w:marBottom w:val="0"/>
          <w:divBdr>
            <w:top w:val="none" w:sz="0" w:space="0" w:color="auto"/>
            <w:left w:val="none" w:sz="0" w:space="0" w:color="auto"/>
            <w:bottom w:val="none" w:sz="0" w:space="0" w:color="auto"/>
            <w:right w:val="none" w:sz="0" w:space="0" w:color="auto"/>
          </w:divBdr>
        </w:div>
        <w:div w:id="1272204855">
          <w:marLeft w:val="0"/>
          <w:marRight w:val="0"/>
          <w:marTop w:val="0"/>
          <w:marBottom w:val="0"/>
          <w:divBdr>
            <w:top w:val="none" w:sz="0" w:space="0" w:color="auto"/>
            <w:left w:val="none" w:sz="0" w:space="0" w:color="auto"/>
            <w:bottom w:val="none" w:sz="0" w:space="0" w:color="auto"/>
            <w:right w:val="none" w:sz="0" w:space="0" w:color="auto"/>
          </w:divBdr>
        </w:div>
        <w:div w:id="1380476795">
          <w:marLeft w:val="0"/>
          <w:marRight w:val="0"/>
          <w:marTop w:val="0"/>
          <w:marBottom w:val="0"/>
          <w:divBdr>
            <w:top w:val="none" w:sz="0" w:space="0" w:color="auto"/>
            <w:left w:val="none" w:sz="0" w:space="0" w:color="auto"/>
            <w:bottom w:val="none" w:sz="0" w:space="0" w:color="auto"/>
            <w:right w:val="none" w:sz="0" w:space="0" w:color="auto"/>
          </w:divBdr>
        </w:div>
        <w:div w:id="1497528706">
          <w:marLeft w:val="0"/>
          <w:marRight w:val="0"/>
          <w:marTop w:val="0"/>
          <w:marBottom w:val="0"/>
          <w:divBdr>
            <w:top w:val="none" w:sz="0" w:space="0" w:color="auto"/>
            <w:left w:val="none" w:sz="0" w:space="0" w:color="auto"/>
            <w:bottom w:val="none" w:sz="0" w:space="0" w:color="auto"/>
            <w:right w:val="none" w:sz="0" w:space="0" w:color="auto"/>
          </w:divBdr>
        </w:div>
        <w:div w:id="1680737322">
          <w:marLeft w:val="0"/>
          <w:marRight w:val="0"/>
          <w:marTop w:val="0"/>
          <w:marBottom w:val="0"/>
          <w:divBdr>
            <w:top w:val="none" w:sz="0" w:space="0" w:color="auto"/>
            <w:left w:val="none" w:sz="0" w:space="0" w:color="auto"/>
            <w:bottom w:val="none" w:sz="0" w:space="0" w:color="auto"/>
            <w:right w:val="none" w:sz="0" w:space="0" w:color="auto"/>
          </w:divBdr>
        </w:div>
        <w:div w:id="1909804818">
          <w:marLeft w:val="0"/>
          <w:marRight w:val="0"/>
          <w:marTop w:val="0"/>
          <w:marBottom w:val="0"/>
          <w:divBdr>
            <w:top w:val="none" w:sz="0" w:space="0" w:color="auto"/>
            <w:left w:val="none" w:sz="0" w:space="0" w:color="auto"/>
            <w:bottom w:val="none" w:sz="0" w:space="0" w:color="auto"/>
            <w:right w:val="none" w:sz="0" w:space="0" w:color="auto"/>
          </w:divBdr>
        </w:div>
      </w:divsChild>
    </w:div>
    <w:div w:id="2050958873">
      <w:bodyDiv w:val="1"/>
      <w:marLeft w:val="0"/>
      <w:marRight w:val="0"/>
      <w:marTop w:val="0"/>
      <w:marBottom w:val="0"/>
      <w:divBdr>
        <w:top w:val="none" w:sz="0" w:space="0" w:color="auto"/>
        <w:left w:val="none" w:sz="0" w:space="0" w:color="auto"/>
        <w:bottom w:val="none" w:sz="0" w:space="0" w:color="auto"/>
        <w:right w:val="none" w:sz="0" w:space="0" w:color="auto"/>
      </w:divBdr>
    </w:div>
    <w:div w:id="2086029574">
      <w:bodyDiv w:val="1"/>
      <w:marLeft w:val="0"/>
      <w:marRight w:val="0"/>
      <w:marTop w:val="0"/>
      <w:marBottom w:val="0"/>
      <w:divBdr>
        <w:top w:val="none" w:sz="0" w:space="0" w:color="auto"/>
        <w:left w:val="none" w:sz="0" w:space="0" w:color="auto"/>
        <w:bottom w:val="none" w:sz="0" w:space="0" w:color="auto"/>
        <w:right w:val="none" w:sz="0" w:space="0" w:color="auto"/>
      </w:divBdr>
    </w:div>
    <w:div w:id="2113083778">
      <w:bodyDiv w:val="1"/>
      <w:marLeft w:val="0"/>
      <w:marRight w:val="0"/>
      <w:marTop w:val="0"/>
      <w:marBottom w:val="0"/>
      <w:divBdr>
        <w:top w:val="none" w:sz="0" w:space="0" w:color="auto"/>
        <w:left w:val="none" w:sz="0" w:space="0" w:color="auto"/>
        <w:bottom w:val="none" w:sz="0" w:space="0" w:color="auto"/>
        <w:right w:val="none" w:sz="0" w:space="0" w:color="auto"/>
      </w:divBdr>
    </w:div>
    <w:div w:id="21152060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hyperlink" Target="http://www.core-sp.org.br" TargetMode="External"/><Relationship Id="rId1" Type="http://schemas.openxmlformats.org/officeDocument/2006/relationships/hyperlink" Target="http://www.core-sp.org.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C11992-0449-40A1-B93B-C701DCB498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14</Pages>
  <Words>4952</Words>
  <Characters>27599</Characters>
  <Application>Microsoft Office Word</Application>
  <DocSecurity>0</DocSecurity>
  <Lines>229</Lines>
  <Paragraphs>64</Paragraphs>
  <ScaleCrop>false</ScaleCrop>
  <HeadingPairs>
    <vt:vector size="2" baseType="variant">
      <vt:variant>
        <vt:lpstr>Título</vt:lpstr>
      </vt:variant>
      <vt:variant>
        <vt:i4>1</vt:i4>
      </vt:variant>
    </vt:vector>
  </HeadingPairs>
  <TitlesOfParts>
    <vt:vector size="1" baseType="lpstr">
      <vt:lpstr> </vt:lpstr>
    </vt:vector>
  </TitlesOfParts>
  <Company>Sircesp</Company>
  <LinksUpToDate>false</LinksUpToDate>
  <CharactersWithSpaces>32487</CharactersWithSpaces>
  <SharedDoc>false</SharedDoc>
  <HLinks>
    <vt:vector size="6" baseType="variant">
      <vt:variant>
        <vt:i4>2228265</vt:i4>
      </vt:variant>
      <vt:variant>
        <vt:i4>0</vt:i4>
      </vt:variant>
      <vt:variant>
        <vt:i4>0</vt:i4>
      </vt:variant>
      <vt:variant>
        <vt:i4>5</vt:i4>
      </vt:variant>
      <vt:variant>
        <vt:lpwstr>http://www.core-sp.org.br/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Antonio Carlos Barbosa</dc:creator>
  <cp:keywords/>
  <cp:lastModifiedBy>Samuel dos Santos</cp:lastModifiedBy>
  <cp:revision>3</cp:revision>
  <cp:lastPrinted>2022-04-19T12:38:00Z</cp:lastPrinted>
  <dcterms:created xsi:type="dcterms:W3CDTF">2023-03-27T13:46:00Z</dcterms:created>
  <dcterms:modified xsi:type="dcterms:W3CDTF">2023-03-27T13:48:00Z</dcterms:modified>
</cp:coreProperties>
</file>