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2619F" w:rsidRPr="00707E26" w:rsidRDefault="0002619F" w:rsidP="0002619F">
      <w:pPr>
        <w:pStyle w:val="Default"/>
        <w:spacing w:line="360" w:lineRule="auto"/>
        <w:jc w:val="center"/>
        <w:rPr>
          <w:rFonts w:ascii="Times New Roman" w:hAnsi="Times New Roman" w:cs="Times New Roman"/>
          <w:b/>
          <w:bCs/>
          <w:color w:val="auto"/>
        </w:rPr>
      </w:pPr>
      <w:r w:rsidRPr="00707E26">
        <w:rPr>
          <w:rFonts w:ascii="Times New Roman" w:hAnsi="Times New Roman" w:cs="Times New Roman"/>
          <w:b/>
          <w:bCs/>
          <w:color w:val="auto"/>
        </w:rPr>
        <w:t>ANEXO X</w:t>
      </w:r>
    </w:p>
    <w:p w:rsidR="0002619F" w:rsidRPr="00707E26" w:rsidRDefault="0002619F" w:rsidP="0002619F">
      <w:pPr>
        <w:pStyle w:val="Default"/>
        <w:spacing w:line="360" w:lineRule="auto"/>
        <w:jc w:val="center"/>
        <w:rPr>
          <w:rFonts w:ascii="Times New Roman" w:hAnsi="Times New Roman" w:cs="Times New Roman"/>
          <w:color w:val="auto"/>
        </w:rPr>
      </w:pPr>
      <w:r w:rsidRPr="00707E26">
        <w:rPr>
          <w:rFonts w:ascii="Times New Roman" w:hAnsi="Times New Roman" w:cs="Times New Roman"/>
          <w:b/>
          <w:bCs/>
          <w:color w:val="auto"/>
        </w:rPr>
        <w:t xml:space="preserve">TERMO DE CONTRATO DE PRESTAÇÃO DE SERVIÇOS Nº </w:t>
      </w:r>
      <w:r w:rsidRPr="00707E26">
        <w:rPr>
          <w:rFonts w:ascii="Times New Roman" w:hAnsi="Times New Roman" w:cs="Times New Roman"/>
          <w:b/>
          <w:bCs/>
          <w:color w:val="auto"/>
          <w:highlight w:val="yellow"/>
        </w:rPr>
        <w:t>XXX/2022</w:t>
      </w:r>
    </w:p>
    <w:p w:rsidR="0002619F" w:rsidRPr="00707E26" w:rsidRDefault="0002619F" w:rsidP="0002619F">
      <w:pPr>
        <w:pStyle w:val="Default"/>
        <w:spacing w:line="360" w:lineRule="auto"/>
        <w:jc w:val="center"/>
        <w:rPr>
          <w:rFonts w:ascii="Times New Roman" w:hAnsi="Times New Roman" w:cs="Times New Roman"/>
          <w:color w:val="auto"/>
        </w:rPr>
      </w:pPr>
      <w:r w:rsidRPr="00707E26">
        <w:rPr>
          <w:rFonts w:ascii="Times New Roman" w:hAnsi="Times New Roman" w:cs="Times New Roman"/>
          <w:b/>
          <w:bCs/>
          <w:color w:val="auto"/>
        </w:rPr>
        <w:t xml:space="preserve">DECORRENTE DA ATA DE REGISTRO DE PREÇOS N° </w:t>
      </w:r>
      <w:r w:rsidRPr="00707E26">
        <w:rPr>
          <w:rFonts w:ascii="Times New Roman" w:hAnsi="Times New Roman" w:cs="Times New Roman"/>
          <w:b/>
          <w:bCs/>
          <w:color w:val="auto"/>
          <w:highlight w:val="yellow"/>
        </w:rPr>
        <w:t>XXX/2022</w:t>
      </w:r>
    </w:p>
    <w:p w:rsidR="0002619F" w:rsidRPr="00707E26" w:rsidRDefault="0002619F" w:rsidP="0002619F">
      <w:pPr>
        <w:spacing w:line="360" w:lineRule="auto"/>
        <w:jc w:val="center"/>
        <w:rPr>
          <w:b/>
          <w:bCs/>
          <w:szCs w:val="24"/>
        </w:rPr>
      </w:pPr>
      <w:r w:rsidRPr="00707E26">
        <w:rPr>
          <w:b/>
          <w:bCs/>
          <w:szCs w:val="24"/>
        </w:rPr>
        <w:t>Pregão Eletrônico nº 002/2022</w:t>
      </w:r>
    </w:p>
    <w:p w:rsidR="0002619F" w:rsidRPr="00707E26" w:rsidRDefault="0002619F" w:rsidP="0002619F">
      <w:pPr>
        <w:jc w:val="center"/>
        <w:rPr>
          <w:b/>
          <w:bCs/>
          <w:szCs w:val="24"/>
        </w:rPr>
      </w:pPr>
      <w:r w:rsidRPr="00707E26">
        <w:rPr>
          <w:b/>
          <w:bCs/>
          <w:szCs w:val="24"/>
        </w:rPr>
        <w:t>Processo Administrativo nº 056/2022</w:t>
      </w:r>
    </w:p>
    <w:p w:rsidR="0002619F" w:rsidRPr="00707E26" w:rsidRDefault="0002619F" w:rsidP="0002619F">
      <w:pPr>
        <w:jc w:val="both"/>
        <w:rPr>
          <w:b/>
        </w:rPr>
      </w:pPr>
    </w:p>
    <w:p w:rsidR="0002619F" w:rsidRPr="00707E26" w:rsidRDefault="0002619F" w:rsidP="0002619F">
      <w:pPr>
        <w:jc w:val="both"/>
      </w:pPr>
      <w:r w:rsidRPr="00707E26">
        <w:rPr>
          <w:b/>
        </w:rPr>
        <w:t>CONTRATANTE</w:t>
      </w:r>
      <w:r w:rsidRPr="00707E26">
        <w:t xml:space="preserve"> </w:t>
      </w:r>
      <w:r w:rsidRPr="00707E26">
        <w:rPr>
          <w:b/>
        </w:rPr>
        <w:t>– CONSELHO REGIONAL DOS REPRESENTANTES COMERCIAIS NO ESTADO DE SÃO PAULO</w:t>
      </w:r>
      <w:r w:rsidRPr="00707E26">
        <w:t xml:space="preserve">, denominado </w:t>
      </w:r>
      <w:r w:rsidRPr="00707E26">
        <w:rPr>
          <w:b/>
        </w:rPr>
        <w:t>CORE-SP</w:t>
      </w:r>
      <w:r w:rsidRPr="00707E26">
        <w:t xml:space="preserve">, Autarquia Federal, inscrita no CNPJ sob nº 60.746.179/0001-52, com sede na Avenida Brigadeiro Luís Antônio, 613 – 5° andar e Térreo – Bela Vista – São Paulo - SP – CEP 01317-000, neste ato representado por seu Presidente </w:t>
      </w:r>
      <w:r w:rsidRPr="00707E26">
        <w:rPr>
          <w:b/>
        </w:rPr>
        <w:t>Sidney Fernandes Gutierrez</w:t>
      </w:r>
      <w:r w:rsidRPr="00707E26">
        <w:t xml:space="preserve">, portador da Cédula de Identidade RG nº 15.352.469-8, SSP/SP, inscrito no CPF/MF sob o nº 039.614.398-93 e pelo Diretor-Tesoureiro </w:t>
      </w:r>
      <w:r w:rsidRPr="00707E26">
        <w:rPr>
          <w:b/>
        </w:rPr>
        <w:t>Fábio Calil</w:t>
      </w:r>
      <w:r w:rsidRPr="00707E26">
        <w:t>, portador da Cédula de Identidade RG nº 14.786.023, SSP/SP, inscrito no CPF/MF sob o no 157.286.388-99.</w:t>
      </w:r>
    </w:p>
    <w:p w:rsidR="0002619F" w:rsidRPr="00707E26" w:rsidRDefault="0002619F" w:rsidP="0002619F">
      <w:pPr>
        <w:jc w:val="both"/>
      </w:pPr>
    </w:p>
    <w:p w:rsidR="0002619F" w:rsidRPr="00707E26" w:rsidRDefault="0002619F" w:rsidP="0002619F">
      <w:pPr>
        <w:jc w:val="both"/>
      </w:pPr>
      <w:r w:rsidRPr="00707E26">
        <w:rPr>
          <w:b/>
        </w:rPr>
        <w:t>CONTRATADA</w:t>
      </w:r>
      <w:r w:rsidRPr="00707E26">
        <w:t xml:space="preserve"> – </w:t>
      </w:r>
      <w:r w:rsidRPr="00707E26">
        <w:rPr>
          <w:b/>
        </w:rPr>
        <w:t>[Razão Social]</w:t>
      </w:r>
      <w:r w:rsidRPr="00707E26">
        <w:t xml:space="preserve"> , pessoa jurídica de direito privado, inscrita no CNPJ sob o nº _________/____-__, com sede à </w:t>
      </w:r>
      <w:r w:rsidRPr="00707E26">
        <w:rPr>
          <w:b/>
        </w:rPr>
        <w:t>[endereço completo com complementos da SEDE ou FILIAL, a depender com quem estamos contratando]</w:t>
      </w:r>
      <w:r w:rsidRPr="00707E26">
        <w:t xml:space="preserve"> - </w:t>
      </w:r>
      <w:r w:rsidRPr="00707E26">
        <w:rPr>
          <w:b/>
        </w:rPr>
        <w:t>[Bairro]</w:t>
      </w:r>
      <w:r w:rsidRPr="00707E26">
        <w:t xml:space="preserve"> - </w:t>
      </w:r>
      <w:r w:rsidRPr="00707E26">
        <w:rPr>
          <w:b/>
        </w:rPr>
        <w:t>[Cidade/Estado]</w:t>
      </w:r>
      <w:r w:rsidRPr="00707E26">
        <w:t xml:space="preserve"> - CEP _____-___ - telefone(s) (__) ____-____ - e-mail(s) ___________________, neste ato representada por seu </w:t>
      </w:r>
      <w:r w:rsidRPr="00707E26">
        <w:rPr>
          <w:b/>
        </w:rPr>
        <w:t>[papel na empresa]</w:t>
      </w:r>
      <w:r w:rsidRPr="00707E26">
        <w:t xml:space="preserve">, </w:t>
      </w:r>
      <w:r w:rsidRPr="00707E26">
        <w:rPr>
          <w:b/>
        </w:rPr>
        <w:t>[nome completo]</w:t>
      </w:r>
      <w:r w:rsidRPr="00707E26">
        <w:t xml:space="preserve">, </w:t>
      </w:r>
      <w:r w:rsidRPr="00707E26">
        <w:rPr>
          <w:b/>
        </w:rPr>
        <w:t>[nacionalidade]</w:t>
      </w:r>
      <w:r w:rsidRPr="00707E26">
        <w:t xml:space="preserve">, </w:t>
      </w:r>
      <w:r w:rsidRPr="00707E26">
        <w:rPr>
          <w:b/>
        </w:rPr>
        <w:t>[estado civil]</w:t>
      </w:r>
      <w:r w:rsidRPr="00707E26">
        <w:t xml:space="preserve">, </w:t>
      </w:r>
      <w:r w:rsidRPr="00707E26">
        <w:rPr>
          <w:b/>
        </w:rPr>
        <w:t>[profissão]</w:t>
      </w:r>
      <w:r w:rsidRPr="00707E26">
        <w:t xml:space="preserve">, portador do RG nº _______________ SSP/_____ e inscrito no CPF sob nº _______/____-___. </w:t>
      </w:r>
    </w:p>
    <w:p w:rsidR="0002619F" w:rsidRPr="00707E26" w:rsidRDefault="0002619F" w:rsidP="0002619F">
      <w:pPr>
        <w:jc w:val="both"/>
      </w:pPr>
    </w:p>
    <w:p w:rsidR="0002619F" w:rsidRPr="00707E26" w:rsidRDefault="0002619F" w:rsidP="0002619F">
      <w:pPr>
        <w:jc w:val="both"/>
      </w:pPr>
      <w:r w:rsidRPr="00707E26">
        <w:t>Resolvem celebrar o presente Termo de Contrato, mediante as cláusulas e condições a seguir enunciadas:</w:t>
      </w:r>
    </w:p>
    <w:p w:rsidR="0002619F" w:rsidRPr="00707E26" w:rsidRDefault="0002619F" w:rsidP="0002619F">
      <w:pPr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PRIMEIRA – OBJETO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O objeto do presente Termo de Contrato é a contratação de serviços continuados de limpeza, asseio e conservação predial, com a disponibilização de mão de obra em dedicação exclusiva, saneantes domissanitários, materiais de limpeza, de higiene e equipamentos, para atender as necessidades da Sede e da Sede Administrativa do CORE-SP, conforme condições, quantidades e exigências estabelecidas no Edital e seus anexos.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O presente Termo de Contrato vincula-se ao Edital do Pregão identificado no preâmbulo e à proposta vencedora, independentemente de transcrição.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Discriminação do objeto:</w:t>
      </w:r>
    </w:p>
    <w:p w:rsidR="0002619F" w:rsidRPr="00707E26" w:rsidRDefault="0002619F" w:rsidP="0002619F">
      <w:pPr>
        <w:pStyle w:val="PargrafodaLista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"/>
        <w:gridCol w:w="2151"/>
        <w:gridCol w:w="1470"/>
        <w:gridCol w:w="1126"/>
        <w:gridCol w:w="872"/>
        <w:gridCol w:w="1201"/>
        <w:gridCol w:w="967"/>
        <w:gridCol w:w="1120"/>
      </w:tblGrid>
      <w:tr w:rsidR="00707E26" w:rsidRPr="00707E26" w:rsidTr="00CD1F4C">
        <w:tc>
          <w:tcPr>
            <w:tcW w:w="9855" w:type="dxa"/>
            <w:gridSpan w:val="8"/>
            <w:shd w:val="clear" w:color="auto" w:fill="D9D9D9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GRUPO ÚNICO</w:t>
            </w: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Item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Descrição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Indicação da Marca (Itens 3 a 25)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Qtde. (Meses)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Preço Unitário</w:t>
            </w: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Preço Mensal</w:t>
            </w: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  <w:sz w:val="20"/>
              </w:rPr>
            </w:pPr>
            <w:r w:rsidRPr="00707E26">
              <w:rPr>
                <w:b/>
                <w:sz w:val="20"/>
              </w:rPr>
              <w:t>Preço Total Anual</w:t>
            </w: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Serviços de Limpeza</w:t>
            </w:r>
            <w:r w:rsidRPr="00707E26">
              <w:t xml:space="preserve"> - Sede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...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Posto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Serviços de Limpeza</w:t>
            </w:r>
            <w:r w:rsidRPr="00707E26">
              <w:t xml:space="preserve"> – Sede Administrativa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...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Posto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lastRenderedPageBreak/>
              <w:t>3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Álcool Etílico</w:t>
            </w:r>
            <w:r w:rsidRPr="00707E26">
              <w:t xml:space="preserve"> 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Seption</w:t>
            </w:r>
            <w:proofErr w:type="spellEnd"/>
            <w:r w:rsidRPr="00707E26">
              <w:t xml:space="preserve"> </w:t>
            </w:r>
            <w:proofErr w:type="spellStart"/>
            <w:r w:rsidRPr="00707E26">
              <w:t>Free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Coperalcool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Prote&amp;Clean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Frasco 500 ml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4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Palha Aço</w:t>
            </w:r>
            <w:r w:rsidRPr="00707E26">
              <w:t xml:space="preserve"> 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Assolan</w:t>
            </w:r>
            <w:proofErr w:type="spellEnd"/>
            <w:r w:rsidRPr="00707E26">
              <w:t>, Bombril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8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3</w:t>
            </w: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5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Papel Higiênico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Nobre, Baby, </w:t>
            </w:r>
            <w:proofErr w:type="spellStart"/>
            <w:r w:rsidRPr="00707E26">
              <w:t>Bonifaz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8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3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6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Papel Higiênico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  <w:r w:rsidRPr="00707E26">
              <w:t xml:space="preserve">Neve, </w:t>
            </w:r>
            <w:proofErr w:type="spellStart"/>
            <w:r w:rsidRPr="00707E26">
              <w:t>Personal</w:t>
            </w:r>
            <w:proofErr w:type="spellEnd"/>
            <w:r w:rsidRPr="00707E26">
              <w:t>, Mirafiori ou Similares</w:t>
            </w: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4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10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7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Saco Plástico de Lixo 20 litros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Embalixo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Limpcorp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Gimba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com 100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4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8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Saco Plástico de Lixo 40 litros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Embalixo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Limpcorp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Gimba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com 100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4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9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Saco Plástico de Lixo 60 litros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Embalixo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Limpcorp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Gimba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com 100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4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10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Saco Plástico de Lixo 100 litros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Embalixo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Limpcorp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Gimba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com 100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3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11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Tolha de Papel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Mascot</w:t>
            </w:r>
            <w:proofErr w:type="spellEnd"/>
            <w:r w:rsidRPr="00707E26">
              <w:t>, Scott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Pacote 250 folhas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90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Sabonete Líquido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Soft, Cristal Ervas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Frasco 800 ml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5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13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 xml:space="preserve">Detergente (Sabão Líquido) 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Ariel, Sol, </w:t>
            </w:r>
            <w:proofErr w:type="spellStart"/>
            <w:r w:rsidRPr="00707E26">
              <w:t>Esfrelux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 Litros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lastRenderedPageBreak/>
              <w:t>14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Protetor de Assento Sanitário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Disk-</w:t>
            </w:r>
            <w:proofErr w:type="spellStart"/>
            <w:r w:rsidRPr="00707E26">
              <w:t>Art</w:t>
            </w:r>
            <w:proofErr w:type="spellEnd"/>
            <w:r w:rsidRPr="00707E26">
              <w:t>, Elite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Caixa 86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5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15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Refil de Absorvente Higiênico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Disk-</w:t>
            </w:r>
            <w:proofErr w:type="spellStart"/>
            <w:r w:rsidRPr="00707E26">
              <w:t>Art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Obeg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Caixa 25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rPr>
          <w:trHeight w:val="329"/>
        </w:trPr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16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Escova de Lavar Roupa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Condor, </w:t>
            </w:r>
            <w:proofErr w:type="spellStart"/>
            <w:r w:rsidRPr="00707E26">
              <w:t>Brubalar</w:t>
            </w:r>
            <w:proofErr w:type="spellEnd"/>
            <w:r w:rsidRPr="00707E26">
              <w:t xml:space="preserve">, </w:t>
            </w:r>
            <w:proofErr w:type="gramStart"/>
            <w:r w:rsidRPr="00707E26">
              <w:t>Noviça</w:t>
            </w:r>
            <w:proofErr w:type="gram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17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Escova de Limpeza Geral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Alklin</w:t>
            </w:r>
            <w:proofErr w:type="spellEnd"/>
            <w:r w:rsidRPr="00707E26">
              <w:t>, Elite NL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18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Pano de Limpeza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Perfex</w:t>
            </w:r>
            <w:proofErr w:type="spellEnd"/>
            <w:r w:rsidRPr="00707E26">
              <w:t xml:space="preserve">, </w:t>
            </w:r>
            <w:proofErr w:type="spellStart"/>
            <w:r w:rsidRPr="00707E26">
              <w:t>Bompack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Fardo 600 unidades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19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Borrifador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Sanreno</w:t>
            </w:r>
            <w:proofErr w:type="spellEnd"/>
            <w:r w:rsidRPr="00707E26">
              <w:t>, Nobre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20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Saboneteira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Nobre, </w:t>
            </w:r>
            <w:proofErr w:type="spellStart"/>
            <w:r w:rsidRPr="00707E26">
              <w:t>Plasduran</w:t>
            </w:r>
            <w:proofErr w:type="spellEnd"/>
            <w:r w:rsidRPr="00707E26">
              <w:t xml:space="preserve">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21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  <w:rPr>
                <w:b/>
              </w:rPr>
            </w:pPr>
            <w:r w:rsidRPr="00707E26">
              <w:rPr>
                <w:b/>
              </w:rPr>
              <w:t>Dispenser para Protetor de Assento Sanitário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Plestin</w:t>
            </w:r>
            <w:proofErr w:type="spellEnd"/>
            <w:r w:rsidRPr="00707E26">
              <w:t>, Trilha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22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Dispenser para Papel Higiênico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Elite, Nobre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23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Dispenser para Saco de Descarte de Absorvente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Premisse, </w:t>
            </w:r>
            <w:proofErr w:type="spellStart"/>
            <w:proofErr w:type="gramStart"/>
            <w:r w:rsidRPr="00707E26">
              <w:t>C.Naves</w:t>
            </w:r>
            <w:proofErr w:type="spellEnd"/>
            <w:proofErr w:type="gramEnd"/>
            <w:r w:rsidRPr="00707E26">
              <w:t>, Nobre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7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24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Dispenser para Papel Toalha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Fortcom</w:t>
            </w:r>
            <w:proofErr w:type="spellEnd"/>
            <w:r w:rsidRPr="00707E26">
              <w:t>, Premisse, Nobre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Unidade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c>
          <w:tcPr>
            <w:tcW w:w="74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25</w:t>
            </w:r>
          </w:p>
        </w:tc>
        <w:tc>
          <w:tcPr>
            <w:tcW w:w="2229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rPr>
                <w:b/>
              </w:rPr>
              <w:t>Dispenser para Higienizador (Sabonete Líquido)</w:t>
            </w:r>
          </w:p>
        </w:tc>
        <w:tc>
          <w:tcPr>
            <w:tcW w:w="147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proofErr w:type="spellStart"/>
            <w:r w:rsidRPr="00707E26">
              <w:t>Fortcom</w:t>
            </w:r>
            <w:proofErr w:type="spellEnd"/>
            <w:r w:rsidRPr="00707E26">
              <w:t>, Premisse, Nobre ou Similares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 xml:space="preserve">Unidade </w:t>
            </w:r>
          </w:p>
        </w:tc>
        <w:tc>
          <w:tcPr>
            <w:tcW w:w="87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  <w:r w:rsidRPr="00707E26">
              <w:t>12</w:t>
            </w:r>
          </w:p>
        </w:tc>
        <w:tc>
          <w:tcPr>
            <w:tcW w:w="1242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987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02619F" w:rsidRPr="00707E26" w:rsidRDefault="0002619F" w:rsidP="00CD1F4C">
            <w:pPr>
              <w:jc w:val="center"/>
            </w:pPr>
          </w:p>
        </w:tc>
      </w:tr>
      <w:tr w:rsidR="00707E26" w:rsidRPr="00707E26" w:rsidTr="00CD1F4C">
        <w:trPr>
          <w:trHeight w:val="133"/>
        </w:trPr>
        <w:tc>
          <w:tcPr>
            <w:tcW w:w="9855" w:type="dxa"/>
            <w:gridSpan w:val="8"/>
            <w:shd w:val="clear" w:color="auto" w:fill="D9D9D9"/>
          </w:tcPr>
          <w:p w:rsidR="0002619F" w:rsidRPr="00707E26" w:rsidRDefault="0002619F" w:rsidP="00CD1F4C">
            <w:pPr>
              <w:jc w:val="both"/>
              <w:rPr>
                <w:b/>
              </w:rPr>
            </w:pPr>
            <w:r w:rsidRPr="00707E26">
              <w:rPr>
                <w:b/>
              </w:rPr>
              <w:t>Valor total: R$ ________________ (valor por extenso).</w:t>
            </w:r>
          </w:p>
        </w:tc>
      </w:tr>
    </w:tbl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lastRenderedPageBreak/>
        <w:t>CLÁUSULA SEGUNDA – PREÇO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O valor mensal da contratação é de R$ _____ (___________), perfazendo o valor total para 12 (doze) meses de R$ _____ (___________).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No preço ajustado estão incluídas todas as despesas ordinárias diretas e indiretas decorrentes da execução contratual, inclusive tributos e/ou impostos, encargos sociais, trabalhistas, previdenciários, fiscais e comerciais incidentes, taxa de administração, hospedagem e deslocamento dos empregados, e outros necessários ao cumprimento integral do objeto contratado.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TERCEIRA – DOTAÇÃO ORÇAMENTÁRIA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As despesas resultantes da execução deste Contrato estão programadas em dotação orçamentária própria, prevista no orçamento do CORE-SP, para o exercício de 2022, na classificação abaixo: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9"/>
        </w:numPr>
        <w:tabs>
          <w:tab w:val="left" w:pos="1134"/>
        </w:tabs>
        <w:ind w:left="1134" w:hanging="567"/>
        <w:jc w:val="both"/>
        <w:rPr>
          <w:b/>
        </w:rPr>
      </w:pPr>
      <w:r w:rsidRPr="00707E26">
        <w:t>Elemento de Despesa item 1 e 2: 6.2.2.1.1.01.04.04.008 - Serviços de Limpeza, Conservação e Jardinagem;</w:t>
      </w:r>
    </w:p>
    <w:p w:rsidR="0002619F" w:rsidRPr="00707E26" w:rsidRDefault="0002619F" w:rsidP="0002619F">
      <w:pPr>
        <w:tabs>
          <w:tab w:val="left" w:pos="1134"/>
        </w:tabs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9"/>
        </w:numPr>
        <w:tabs>
          <w:tab w:val="left" w:pos="1134"/>
        </w:tabs>
        <w:ind w:left="1134" w:hanging="567"/>
        <w:jc w:val="both"/>
        <w:rPr>
          <w:b/>
        </w:rPr>
      </w:pPr>
      <w:r w:rsidRPr="00707E26">
        <w:t>Elemento de Despesa itens 3 a 62: 6.2.2.1.1.01.04.03.001.016 - Materiais de Higiene, Limpeza e Conservação.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9"/>
        </w:numPr>
        <w:tabs>
          <w:tab w:val="left" w:pos="1134"/>
        </w:tabs>
        <w:ind w:left="1134" w:hanging="567"/>
        <w:jc w:val="both"/>
        <w:rPr>
          <w:b/>
        </w:rPr>
      </w:pPr>
      <w:r w:rsidRPr="00707E26">
        <w:t>Empenho(s): n</w:t>
      </w:r>
      <w:r w:rsidRPr="00707E26">
        <w:rPr>
          <w:vertAlign w:val="superscript"/>
        </w:rPr>
        <w:t>os</w:t>
      </w:r>
      <w:r w:rsidRPr="00707E26">
        <w:t xml:space="preserve"> </w:t>
      </w:r>
      <w:r w:rsidRPr="00707E26">
        <w:rPr>
          <w:highlight w:val="yellow"/>
        </w:rPr>
        <w:t>XXX/2022</w:t>
      </w:r>
      <w:r w:rsidRPr="00707E26">
        <w:t xml:space="preserve"> e </w:t>
      </w:r>
      <w:r w:rsidRPr="00707E26">
        <w:rPr>
          <w:highlight w:val="yellow"/>
        </w:rPr>
        <w:t>XXX/2022</w:t>
      </w:r>
      <w:r w:rsidRPr="00707E26">
        <w:t>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No(s) exercício(s) seguinte(s), as despesas correspondentes correrão à conta dos recursos próprios para atender às despesas da mesma natureza, cuja alocação será feita no início do exercício financeiro.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QUARTA – VIGÊNCIA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O prazo de vigência do presente Termo de Contrato é de 12 (doze) meses, conforme fixado no Termo de Referência, com início em ____/____/______ e término em ____/____/______, podendo ser prorrogado por interesse das partes até o limite de 60 (sessenta) meses, mediante autorização formal da autoridade competente, nos termos do art. 57, inc. II, da Lei 8.666/1993 e observado o disposto no Anexo IX da IN SEGES/MP nº 05/2017, atentando que: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A CONTRATADA não tem direito subjetivo à prorrogação contratual; </w:t>
      </w:r>
    </w:p>
    <w:p w:rsidR="0002619F" w:rsidRPr="00707E26" w:rsidRDefault="0002619F" w:rsidP="0002619F">
      <w:pPr>
        <w:tabs>
          <w:tab w:val="left" w:pos="1276"/>
        </w:tabs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Seja juntado relatório que discorra sobre a execução do contrato, com informações de que os serviços tenham sido prestados regularmente; </w:t>
      </w:r>
    </w:p>
    <w:p w:rsidR="0002619F" w:rsidRPr="00707E26" w:rsidRDefault="0002619F" w:rsidP="0002619F">
      <w:pPr>
        <w:pStyle w:val="PargrafodaLista"/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Seja juntada justificativa e motivo, por escrito, de que a Administração mantém interesse na realização do serviço; e </w:t>
      </w:r>
    </w:p>
    <w:p w:rsidR="0002619F" w:rsidRPr="00707E26" w:rsidRDefault="0002619F" w:rsidP="0002619F">
      <w:pPr>
        <w:pStyle w:val="PargrafodaLista"/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>Demais cláusulas relativas à vigência encontram-se no Anexo I – Termo de Referência.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142" w:hanging="142"/>
        <w:jc w:val="both"/>
        <w:rPr>
          <w:b/>
        </w:rPr>
      </w:pPr>
      <w:r w:rsidRPr="00707E26">
        <w:rPr>
          <w:b/>
        </w:rPr>
        <w:t>CLÁUSULA QUINTA – REPACTUAÇÃO E REAJUSTE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lastRenderedPageBreak/>
        <w:t xml:space="preserve">As cláusulas inerentes ao reajustamento em sentido amplo (Repactuação), no que diz respeito aos custos relativos à mão de obra, bem como ao reajustamento em sentido estrito (Reajuste) incidente nos insumos, estão dispostas no </w:t>
      </w:r>
      <w:r w:rsidRPr="00707E26">
        <w:rPr>
          <w:b/>
        </w:rPr>
        <w:t>Item 20 – REAJUSTAMENTO DE PREÇOS EM SENTIDO AMPLO (REPACTUAÇÃO)</w:t>
      </w:r>
      <w:r w:rsidRPr="00707E26">
        <w:t xml:space="preserve"> do Anexo I – Termo de Referência.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SEXTA – GARANTIA CONTRATUAL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A CONTRATADA prestará garantia no valor correspondente a 5% (cinco por cento) do valor total do Contrato, limitada ao equivalente a 2 (dois) meses do custo da folha de pagamento referente a esta contratação, conforme o disposto no art. 56 § 1°, da Lei n° 8.666/1993, no prazo de até 10 (dez) dias úteis, nos termos e condições elencados no </w:t>
      </w:r>
      <w:r w:rsidRPr="00707E26">
        <w:rPr>
          <w:b/>
        </w:rPr>
        <w:t>Item 21 – GARANTIA DA EXECUÇÃO</w:t>
      </w:r>
      <w:r w:rsidRPr="00707E26">
        <w:t>, do Anexo I – Termo de Referência.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SÉTIMA – FORMA DE PRESTAÇÃO DOS SERVIÇOS E RECEBIMENTO DO OBJETO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Os prazos, horários, locais, formas e demais diretrizes para execução e recebimento do objeto são os constantes nos Itens </w:t>
      </w:r>
      <w:r w:rsidRPr="00707E26">
        <w:rPr>
          <w:b/>
        </w:rPr>
        <w:t>7 – MODELO DE EXECUÇÃO DO OBJETO</w:t>
      </w:r>
      <w:r w:rsidRPr="00707E26">
        <w:t xml:space="preserve"> e </w:t>
      </w:r>
      <w:r w:rsidRPr="00707E26">
        <w:rPr>
          <w:b/>
        </w:rPr>
        <w:t>17 – RECEBIMENTO E ACEITAÇÃO DO OBJETO</w:t>
      </w:r>
      <w:r w:rsidRPr="00707E26">
        <w:t>, ambos do Anexo I – Termo de Referência.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OITAVA – ENTREGA DA DOCUMENTAÇÃO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Os documentos necessários e obrigatórios para o início da execução dos serviços, bem como os de apresentação mensal relativos à execução do contrato estão relacionados no Anexo I – Termo de Referência, especialmente nos seus </w:t>
      </w:r>
      <w:r w:rsidRPr="00707E26">
        <w:rPr>
          <w:b/>
        </w:rPr>
        <w:t>Itens 16.7</w:t>
      </w:r>
      <w:r w:rsidRPr="00707E26">
        <w:t xml:space="preserve"> (e seguintes).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NONA – PAGAMENTO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As normas relativas ao pagamento pelos serviços prestados são as constantes no </w:t>
      </w:r>
      <w:r w:rsidRPr="00707E26">
        <w:rPr>
          <w:b/>
        </w:rPr>
        <w:t>Item 18 – PAGAMENTO</w:t>
      </w:r>
      <w:r w:rsidRPr="00707E26">
        <w:t>, do Termo de Referência, observado o Anexo I – Instrumento de Medição de Resultados – IMR.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 xml:space="preserve">CLÁUSULA DÉCIMA – </w:t>
      </w:r>
      <w:r w:rsidRPr="00707E26">
        <w:rPr>
          <w:b/>
          <w:szCs w:val="24"/>
        </w:rPr>
        <w:t xml:space="preserve">DO PAGAMENTO PELA CONTA – </w:t>
      </w:r>
      <w:r w:rsidR="00AA7945" w:rsidRPr="00707E26">
        <w:rPr>
          <w:b/>
          <w:szCs w:val="24"/>
        </w:rPr>
        <w:t>DEPÓSITO VINCULADA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Os salários dos empregados serão pagos pela CONTRATADA por meio de depósito bancário, na conta dos empregados, em agências situadas na localidade ou região metropolitana em que ocorre a prestação dos serviços. 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>A CONTRATADA deverá viabilizar, no prazo de 60 (sessenta) dias, contados do início da prestação dos serviços: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 A emissão do Cartão Cidadão expedido pela Caixa Econômica Federal aos empregados; </w:t>
      </w:r>
    </w:p>
    <w:p w:rsidR="0002619F" w:rsidRPr="00707E26" w:rsidRDefault="0002619F" w:rsidP="0002619F">
      <w:pPr>
        <w:tabs>
          <w:tab w:val="left" w:pos="1276"/>
        </w:tabs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 O acesso de seus empregados, via internet, por meio de senha própria, ao sistema da Previdência Social, com o objetivo de verificar se suas contribuições previdenciárias foram recolhidas; </w:t>
      </w:r>
    </w:p>
    <w:p w:rsidR="0002619F" w:rsidRPr="00707E26" w:rsidRDefault="0002619F" w:rsidP="0002619F">
      <w:pPr>
        <w:pStyle w:val="PargrafodaLista"/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ind w:left="1134" w:hanging="567"/>
        <w:jc w:val="both"/>
        <w:rPr>
          <w:b/>
        </w:rPr>
      </w:pPr>
      <w:r w:rsidRPr="00707E26">
        <w:t xml:space="preserve"> Os meios necessários aos empregados para obtenção de extrato de recolhimentos de seus direitos sociais, preferencialmente por meio eletrônico, quando disponível.</w:t>
      </w:r>
    </w:p>
    <w:p w:rsidR="0002619F" w:rsidRPr="00707E26" w:rsidRDefault="0002619F" w:rsidP="0002619F">
      <w:pPr>
        <w:tabs>
          <w:tab w:val="left" w:pos="1276"/>
        </w:tabs>
        <w:jc w:val="both"/>
        <w:rPr>
          <w:rFonts w:ascii="Arial" w:eastAsia="Arial" w:hAnsi="Arial" w:cs="Arial"/>
          <w:b/>
          <w:sz w:val="22"/>
          <w:szCs w:val="22"/>
          <w:lang w:val="en-US" w:eastAsia="en-US"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 xml:space="preserve">A regulamentação completa relativa ao pagamento conta-depósito vinculada encontra-se disposta no </w:t>
      </w:r>
      <w:r w:rsidRPr="00707E26">
        <w:rPr>
          <w:b/>
        </w:rPr>
        <w:t xml:space="preserve">Item 19 – </w:t>
      </w:r>
      <w:r w:rsidRPr="00707E26">
        <w:rPr>
          <w:b/>
          <w:szCs w:val="24"/>
        </w:rPr>
        <w:t>DO PAGAMENTO PELA CONTA</w:t>
      </w:r>
      <w:r w:rsidR="00AA7945" w:rsidRPr="00707E26">
        <w:rPr>
          <w:b/>
          <w:szCs w:val="24"/>
        </w:rPr>
        <w:t xml:space="preserve"> – </w:t>
      </w:r>
      <w:r w:rsidRPr="00707E26">
        <w:rPr>
          <w:b/>
          <w:szCs w:val="24"/>
        </w:rPr>
        <w:t>DEPÓSITO</w:t>
      </w:r>
      <w:r w:rsidR="00AA7945" w:rsidRPr="00707E26">
        <w:rPr>
          <w:b/>
          <w:szCs w:val="24"/>
        </w:rPr>
        <w:t xml:space="preserve"> </w:t>
      </w:r>
      <w:r w:rsidRPr="00707E26">
        <w:rPr>
          <w:b/>
          <w:szCs w:val="24"/>
        </w:rPr>
        <w:t>VINCULADA</w:t>
      </w:r>
      <w:r w:rsidRPr="00707E26">
        <w:t>, do Anexo I – Termo de Referência.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DÉCIMA PRIMEIRA – ALTERAÇÕES CONTRATUAIS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 Eventuais alterações contratuais reger-se-ão pela disciplina do art. 65 da Lei nº 8.666/1993, bem como pelo Anexo X da IN SEGES/MP nº 05/2017. 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 A CONTRATADA fica obrigada a aceitar nas mesmas condições licitadas, os acréscimos ou supressões que se fizerem necessários, até o limite de 25% (vinte e cinco por cento) do valor inicial atualizado do contrato. </w:t>
      </w: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t xml:space="preserve"> As supressões que excederem o limite de 25% (vinte e cinco por cento), somente serão admitidas por meio de acordo entre as partes.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DÉCIMA SEGUNDA – FISCALIZAÇÃO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t xml:space="preserve">A fiscalização da execução do objeto será realizada por representante formalmente designado pela CONTRATANTE, na forma estabelecida no </w:t>
      </w:r>
      <w:r w:rsidRPr="00707E26">
        <w:rPr>
          <w:b/>
        </w:rPr>
        <w:t>Item 16 – CONTROLE E FISCALIZAÇÃO DA EXECUÇÃO</w:t>
      </w:r>
      <w:r w:rsidRPr="00707E26">
        <w:t xml:space="preserve"> do Anexo I – Termo de Referência.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707E26">
        <w:rPr>
          <w:b/>
        </w:rPr>
        <w:t>CLÁUSULA DÉCIMA TERCEIRA – OBRIGAÇÕES DA CONTRATANTE</w:t>
      </w:r>
    </w:p>
    <w:p w:rsidR="0002619F" w:rsidRPr="00707E26" w:rsidRDefault="0002619F" w:rsidP="0002619F">
      <w:pPr>
        <w:tabs>
          <w:tab w:val="left" w:pos="567"/>
        </w:tabs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 xml:space="preserve">São obrigações da CONTRATANTE, além das consignadas na Lei, as constantes no </w:t>
      </w:r>
      <w:r w:rsidRPr="00707E26">
        <w:rPr>
          <w:b/>
        </w:rPr>
        <w:t>Item 12 – OBRIGAÇÕES DA CONTRATANTE</w:t>
      </w:r>
      <w:r w:rsidRPr="00707E26">
        <w:t xml:space="preserve"> do Anexo I – Termo de Referência.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DÉCIMA QUARTA – OBRIGAÇÕES DA CONTRATADA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t xml:space="preserve"> A CONTRATADA deve cumprir todas as obrigações constantes no Edital, seus anexos e sua proposta, assumindo como exclusivamente seus os riscos e as despesas decorrentes da boa e perfeita execução do objeto e, ainda, àquelas constantes no </w:t>
      </w:r>
      <w:r w:rsidRPr="00707E26">
        <w:rPr>
          <w:b/>
        </w:rPr>
        <w:t>Item 13</w:t>
      </w:r>
      <w:r w:rsidRPr="00707E26">
        <w:t xml:space="preserve"> – </w:t>
      </w:r>
      <w:r w:rsidRPr="00707E26">
        <w:rPr>
          <w:b/>
        </w:rPr>
        <w:t xml:space="preserve">OBRIGAÇÕES DA CONTRATADA </w:t>
      </w:r>
      <w:r w:rsidRPr="00707E26">
        <w:t>do Anexo I – Termo de Referência, sem prejuízo das obrigações decorrentes de lei.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DÉCIMA QUINTA – SANÇÕES ADMINISTRATIVAS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ind w:left="360"/>
        <w:jc w:val="both"/>
      </w:pPr>
      <w:r w:rsidRPr="00707E26">
        <w:rPr>
          <w:b/>
        </w:rPr>
        <w:t xml:space="preserve">15.1. </w:t>
      </w:r>
      <w:r w:rsidRPr="00707E26">
        <w:t xml:space="preserve">As sanções pelo descumprimento contratual são aquelas dispostas no art. 7º da Lei 10.520/2002, no art. 49 do Decreto 10.024/2019 e no art. 87 da Lei 8.666/1993, nos termos descritos no </w:t>
      </w:r>
      <w:r w:rsidRPr="00707E26">
        <w:rPr>
          <w:b/>
        </w:rPr>
        <w:t xml:space="preserve">Item 22 – DAS SANÇÕES ADMINISTRATIVAS </w:t>
      </w:r>
      <w:r w:rsidRPr="00707E26">
        <w:t xml:space="preserve">do Anexo I – Termo de Referência. 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  <w:r w:rsidRPr="00707E26">
        <w:t>As penalidades serão obrigatoriamente registradas no SICAF.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DÉCIMA SEXTA – RESCISÃO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lastRenderedPageBreak/>
        <w:t xml:space="preserve"> </w:t>
      </w:r>
      <w:r w:rsidRPr="00707E26">
        <w:t>O presente Termo de Contrato poderá ser rescindido: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rPr>
          <w:b/>
        </w:rPr>
      </w:pPr>
      <w:r w:rsidRPr="00707E26">
        <w:rPr>
          <w:b/>
        </w:rPr>
        <w:t xml:space="preserve"> </w:t>
      </w:r>
      <w:r w:rsidRPr="00707E26">
        <w:t xml:space="preserve">Por ato unilateral e escrito da Administração, nas situações previstas nos incisos I a XII e XVII do art. 78 da Lei nº 8.666, de 1993, e com as consequências indicadas no art. 80 da mesma Lei, sem prejuízo da aplicação das sanções previstas neste instrumento e no Anexo I – Termo de Referência; </w:t>
      </w:r>
    </w:p>
    <w:p w:rsidR="0002619F" w:rsidRPr="00707E26" w:rsidRDefault="0002619F" w:rsidP="0002619F">
      <w:pPr>
        <w:tabs>
          <w:tab w:val="left" w:pos="1276"/>
        </w:tabs>
        <w:autoSpaceDE w:val="0"/>
        <w:autoSpaceDN w:val="0"/>
        <w:adjustRightInd w:val="0"/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t xml:space="preserve"> Amigavelmente, nos termos do art. 79, inciso II, da Lei nº 8.666, de 1993.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142" w:hanging="142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 xml:space="preserve">Os casos de rescisão contratual serão formalmente motivados, assegurando-se à CONTRATADA o direito ao contraditório e à prévia e ampla defesa. 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ind w:left="142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142" w:hanging="142"/>
        <w:jc w:val="both"/>
        <w:rPr>
          <w:b/>
        </w:rPr>
      </w:pPr>
      <w:r w:rsidRPr="00707E26">
        <w:t xml:space="preserve"> A CONTRATADA reconhece os direitos da CONTRATANTE em caso de rescisão administrativa prevista no art. 77 da Lei nº 8.666, de 1993. </w:t>
      </w:r>
    </w:p>
    <w:p w:rsidR="0002619F" w:rsidRPr="00707E26" w:rsidRDefault="0002619F" w:rsidP="0002619F">
      <w:pPr>
        <w:pStyle w:val="PargrafodaLista"/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142" w:hanging="142"/>
        <w:jc w:val="both"/>
        <w:rPr>
          <w:b/>
        </w:rPr>
      </w:pPr>
      <w:r w:rsidRPr="00707E26">
        <w:t xml:space="preserve"> O termo de rescisão será precedido de Relatório indicativo dos seguintes aspectos, conforme o caso: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 xml:space="preserve">Balanço dos eventos contratuais já cumpridos ou parcialmente cumpridos; </w:t>
      </w:r>
    </w:p>
    <w:p w:rsidR="0002619F" w:rsidRPr="00707E26" w:rsidRDefault="0002619F" w:rsidP="0002619F">
      <w:pPr>
        <w:tabs>
          <w:tab w:val="left" w:pos="1276"/>
        </w:tabs>
        <w:autoSpaceDE w:val="0"/>
        <w:autoSpaceDN w:val="0"/>
        <w:adjustRightInd w:val="0"/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t xml:space="preserve"> Relação dos pagamentos já efetuados e ainda devidos; </w:t>
      </w:r>
    </w:p>
    <w:p w:rsidR="0002619F" w:rsidRPr="00707E26" w:rsidRDefault="0002619F" w:rsidP="0002619F">
      <w:pPr>
        <w:pStyle w:val="PargrafodaLista"/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t xml:space="preserve"> Indenizações e multas.</w:t>
      </w:r>
    </w:p>
    <w:p w:rsidR="0002619F" w:rsidRPr="00707E26" w:rsidRDefault="0002619F" w:rsidP="0002619F">
      <w:pPr>
        <w:tabs>
          <w:tab w:val="left" w:pos="1276"/>
        </w:tabs>
        <w:autoSpaceDE w:val="0"/>
        <w:autoSpaceDN w:val="0"/>
        <w:adjustRightInd w:val="0"/>
        <w:jc w:val="both"/>
        <w:rPr>
          <w:rFonts w:ascii="Arial" w:eastAsia="Arial" w:hAnsi="Arial" w:cs="Arial"/>
          <w:b/>
          <w:sz w:val="22"/>
          <w:szCs w:val="22"/>
          <w:lang w:val="en-US" w:eastAsia="en-US"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t>O não pagamento dos salários e das verbas trabalhistas, e o não recolhimento das contribuições sociais, previdenciárias e para com o FGTS poderá dar ensejo à rescisão do contrato por ato unilateral e escrito da CONTRATANTE e à aplicação das penalidades cabíveis, nos termos do art. 8º, inc. IV do Decreto 9.507/2018.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>Nestes casos, até a comprovação do cumprimento das obrigações acima, a Administração reterá a garantia contratual bem como os valores das notas fiscais ou faturas correspondentes, proporcionalmente ao inadimplemento.</w:t>
      </w:r>
    </w:p>
    <w:p w:rsidR="0002619F" w:rsidRPr="00707E26" w:rsidRDefault="0002619F" w:rsidP="0002619F">
      <w:pPr>
        <w:tabs>
          <w:tab w:val="left" w:pos="1276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 xml:space="preserve">Não havendo a quitação das obrigações por parte da CONTRATADA no prazo de 15 (quinze) dias, a CONTRATANTE poderá efetuar o pagamento diretamente aos empregados da CONTRATADA. 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t xml:space="preserve"> O contrato poderá ser rescindido, ainda, quando se constatar a ocorrência das situações vedadas no art. 5º do Decreto nº 9.507/2018.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DÉCIMA SÉTIMA – VEDAÇÕES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>É vedado à CONTRATADA: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>Caucionar ou utilizar este Termo de Contrato para qualquer operação financeira;</w:t>
      </w:r>
    </w:p>
    <w:p w:rsidR="0002619F" w:rsidRPr="00707E26" w:rsidRDefault="0002619F" w:rsidP="0002619F">
      <w:pPr>
        <w:tabs>
          <w:tab w:val="left" w:pos="1276"/>
        </w:tabs>
        <w:autoSpaceDE w:val="0"/>
        <w:autoSpaceDN w:val="0"/>
        <w:adjustRightInd w:val="0"/>
        <w:ind w:left="1134"/>
        <w:jc w:val="both"/>
        <w:rPr>
          <w:b/>
        </w:rPr>
      </w:pPr>
    </w:p>
    <w:p w:rsidR="0002619F" w:rsidRPr="00707E26" w:rsidRDefault="0002619F" w:rsidP="0002619F">
      <w:pPr>
        <w:numPr>
          <w:ilvl w:val="2"/>
          <w:numId w:val="18"/>
        </w:numPr>
        <w:tabs>
          <w:tab w:val="left" w:pos="1276"/>
        </w:tabs>
        <w:autoSpaceDE w:val="0"/>
        <w:autoSpaceDN w:val="0"/>
        <w:adjustRightInd w:val="0"/>
        <w:ind w:left="1134" w:hanging="567"/>
        <w:jc w:val="both"/>
        <w:rPr>
          <w:b/>
        </w:rPr>
      </w:pPr>
      <w:r w:rsidRPr="00707E26">
        <w:t xml:space="preserve"> Interromper a execução contratual sob alegação de inadimplemento por parte da CONTRATANTE, salvo nos casos previstos em lei.</w:t>
      </w:r>
    </w:p>
    <w:p w:rsidR="0002619F" w:rsidRPr="00707E26" w:rsidRDefault="0002619F" w:rsidP="0002619F">
      <w:pPr>
        <w:pStyle w:val="PargrafodaLista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DÉCIMA OITAVA – CASOS OMISSOS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 xml:space="preserve"> </w:t>
      </w:r>
      <w:r w:rsidRPr="00707E26">
        <w:t>Os casos omissos serão decididos pela CONTRATANTE, segundo as disposições contidas na Lei nº 8.666, de 1993, na Lei nº 10.520, de 2002 e demais normas federais de licitações e contratos administrativos e, subsidiariamente, segundo as disposições contidas na Lei nº 8.078, de 1990 – Código de Defesa do Consumidor – e normas e princípios gerais dos contratos, dispostos na legislação civil.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18"/>
        </w:numPr>
        <w:ind w:left="0" w:firstLine="0"/>
        <w:jc w:val="both"/>
        <w:rPr>
          <w:b/>
          <w:szCs w:val="24"/>
        </w:rPr>
      </w:pPr>
      <w:r w:rsidRPr="00707E26">
        <w:rPr>
          <w:b/>
          <w:szCs w:val="24"/>
        </w:rPr>
        <w:t xml:space="preserve">CLÁUSULA </w:t>
      </w:r>
      <w:r w:rsidRPr="00707E26">
        <w:rPr>
          <w:b/>
        </w:rPr>
        <w:t>DÉCIMA NONA</w:t>
      </w:r>
      <w:r w:rsidRPr="00707E26">
        <w:rPr>
          <w:b/>
          <w:szCs w:val="24"/>
        </w:rPr>
        <w:t xml:space="preserve"> - DA PROTEÇÃO DE DADOS</w:t>
      </w:r>
    </w:p>
    <w:p w:rsidR="0002619F" w:rsidRPr="00707E26" w:rsidRDefault="0002619F" w:rsidP="0002619F">
      <w:pPr>
        <w:jc w:val="both"/>
        <w:rPr>
          <w:b/>
          <w:szCs w:val="24"/>
        </w:rPr>
      </w:pPr>
    </w:p>
    <w:p w:rsidR="0002619F" w:rsidRPr="00707E26" w:rsidRDefault="0002619F" w:rsidP="0002619F">
      <w:pPr>
        <w:tabs>
          <w:tab w:val="left" w:pos="567"/>
        </w:tabs>
        <w:jc w:val="both"/>
        <w:rPr>
          <w:szCs w:val="24"/>
        </w:rPr>
      </w:pPr>
      <w:r w:rsidRPr="00707E26">
        <w:rPr>
          <w:b/>
          <w:szCs w:val="24"/>
        </w:rPr>
        <w:t xml:space="preserve">19.1.   </w:t>
      </w:r>
      <w:r w:rsidRPr="00707E26">
        <w:rPr>
          <w:szCs w:val="24"/>
        </w:rPr>
        <w:t xml:space="preserve">É vedada às partes a utilização de todo e qualquer dado pessoal repassado em decorrência da execução contratual para finalidade distinta daquela do objeto da contratação, sob pena de responsabilização administrativa, civil e criminal. </w:t>
      </w:r>
    </w:p>
    <w:p w:rsidR="0002619F" w:rsidRPr="00707E26" w:rsidRDefault="0002619F" w:rsidP="0002619F">
      <w:pPr>
        <w:tabs>
          <w:tab w:val="left" w:pos="567"/>
        </w:tabs>
        <w:jc w:val="both"/>
        <w:rPr>
          <w:szCs w:val="24"/>
        </w:rPr>
      </w:pPr>
    </w:p>
    <w:p w:rsidR="0002619F" w:rsidRPr="00707E26" w:rsidRDefault="0002619F" w:rsidP="0002619F">
      <w:pPr>
        <w:tabs>
          <w:tab w:val="left" w:pos="567"/>
        </w:tabs>
        <w:jc w:val="both"/>
        <w:rPr>
          <w:szCs w:val="24"/>
        </w:rPr>
      </w:pPr>
      <w:r w:rsidRPr="00707E26">
        <w:rPr>
          <w:b/>
          <w:szCs w:val="24"/>
        </w:rPr>
        <w:t xml:space="preserve">19.2.   </w:t>
      </w:r>
      <w:r w:rsidRPr="00707E26">
        <w:rPr>
          <w:szCs w:val="24"/>
        </w:rPr>
        <w:t xml:space="preserve">As partes se comprometem a manter sigilo e confidencialidade de todas as informações – em especial os dados pessoais e os dados pessoais sensíveis – repassados em decorrência da execução contratual, em consonância com o disposto na Lei n. 13.709/2018 (Lei Geral de Proteção de Dados Pessoais - LGPD), sendo vedado o repasse das informações a outras empresas ou pessoas, salvo aquelas decorrentes de obrigações legais ou para viabilizar o cumprimento do instrumento contratual. </w:t>
      </w:r>
    </w:p>
    <w:p w:rsidR="0002619F" w:rsidRPr="00707E26" w:rsidRDefault="0002619F" w:rsidP="0002619F">
      <w:pPr>
        <w:jc w:val="both"/>
        <w:rPr>
          <w:szCs w:val="24"/>
        </w:rPr>
      </w:pPr>
    </w:p>
    <w:p w:rsidR="0002619F" w:rsidRPr="00707E26" w:rsidRDefault="0002619F" w:rsidP="0002619F">
      <w:pPr>
        <w:tabs>
          <w:tab w:val="left" w:pos="567"/>
        </w:tabs>
        <w:jc w:val="both"/>
      </w:pPr>
      <w:r w:rsidRPr="00707E26">
        <w:rPr>
          <w:b/>
          <w:szCs w:val="24"/>
        </w:rPr>
        <w:t xml:space="preserve">19.3.  </w:t>
      </w:r>
      <w:r w:rsidRPr="00707E26">
        <w:rPr>
          <w:szCs w:val="24"/>
        </w:rPr>
        <w:t>A CONTRATADA declara que tem ciência da existência da Lei Geral de Proteção de Dados e se compromete a adequar todos os procedimentos internos ao disposto na legislação com o intuito de proteger os dados pessoais eventualmente repassados pelo CONTRATANTE.</w:t>
      </w:r>
      <w:r w:rsidRPr="00707E26">
        <w:t xml:space="preserve"> </w:t>
      </w:r>
    </w:p>
    <w:p w:rsidR="0002619F" w:rsidRPr="00707E26" w:rsidRDefault="0002619F" w:rsidP="0002619F">
      <w:pPr>
        <w:pStyle w:val="Standard"/>
        <w:jc w:val="both"/>
        <w:rPr>
          <w:rFonts w:ascii="Arial" w:hAnsi="Arial" w:cs="Arial"/>
          <w:sz w:val="24"/>
          <w:szCs w:val="24"/>
          <w:shd w:val="clear" w:color="auto" w:fill="FFFFFF"/>
          <w:lang w:bidi="pt-BR"/>
        </w:rPr>
      </w:pPr>
    </w:p>
    <w:p w:rsidR="0002619F" w:rsidRPr="00707E26" w:rsidRDefault="0002619F" w:rsidP="0002619F">
      <w:pPr>
        <w:numPr>
          <w:ilvl w:val="0"/>
          <w:numId w:val="20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>CLÁUSULA TERCEIRA – DA PUBLICAÇÃO: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  <w:r w:rsidRPr="00707E26">
        <w:rPr>
          <w:b/>
        </w:rPr>
        <w:t xml:space="preserve">20.1. </w:t>
      </w:r>
      <w:r w:rsidRPr="00707E26">
        <w:rPr>
          <w:szCs w:val="24"/>
        </w:rPr>
        <w:t>O presente Termo de Contrato será publicado por extrato, na forma da Lei, correndo às expensas do Contratante.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numPr>
          <w:ilvl w:val="0"/>
          <w:numId w:val="20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707E26">
        <w:rPr>
          <w:b/>
        </w:rPr>
        <w:t xml:space="preserve"> CLÁUSULA VIGÉSIMA PRIMEIRA – FORO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  <w:r w:rsidRPr="00707E26">
        <w:rPr>
          <w:b/>
        </w:rPr>
        <w:t>21.1.</w:t>
      </w:r>
      <w:r w:rsidRPr="00707E26">
        <w:t xml:space="preserve">  As partes elegem de comum acordo, o foro da Justiça Federal de São Paulo para a solução dos conflitos eventualmente decorrentes da presente relação contratual. 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</w:pPr>
      <w:r w:rsidRPr="00707E26">
        <w:t>E por estarem assim justos e contratados, assinam o presente instrumento em 3 (três) vias de igual teor.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right"/>
      </w:pPr>
      <w:r w:rsidRPr="00707E26">
        <w:t xml:space="preserve">São Paulo, ____ de ____________ </w:t>
      </w:r>
      <w:proofErr w:type="spellStart"/>
      <w:r w:rsidRPr="00707E26">
        <w:t>de</w:t>
      </w:r>
      <w:proofErr w:type="spellEnd"/>
      <w:r w:rsidRPr="00707E26">
        <w:t xml:space="preserve"> 20__.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right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426"/>
        </w:tabs>
        <w:autoSpaceDE w:val="0"/>
        <w:autoSpaceDN w:val="0"/>
        <w:adjustRightInd w:val="0"/>
        <w:jc w:val="both"/>
        <w:rPr>
          <w:b/>
        </w:rPr>
      </w:pPr>
      <w:r w:rsidRPr="00707E26">
        <w:rPr>
          <w:b/>
        </w:rPr>
        <w:t xml:space="preserve">__________________________________                        __________________________________         </w:t>
      </w:r>
      <w:r w:rsidRPr="00707E26">
        <w:tab/>
      </w:r>
      <w:r w:rsidRPr="00707E26">
        <w:rPr>
          <w:b/>
        </w:rPr>
        <w:t>Sidney Fernandes Gutierrez</w:t>
      </w:r>
      <w:r w:rsidRPr="00707E26">
        <w:rPr>
          <w:b/>
        </w:rPr>
        <w:tab/>
      </w:r>
      <w:r w:rsidRPr="00707E26">
        <w:rPr>
          <w:b/>
        </w:rPr>
        <w:tab/>
      </w:r>
      <w:r w:rsidRPr="00707E26">
        <w:rPr>
          <w:b/>
        </w:rPr>
        <w:tab/>
      </w:r>
      <w:r w:rsidRPr="00707E26">
        <w:rPr>
          <w:b/>
        </w:rPr>
        <w:tab/>
        <w:t xml:space="preserve">                       Fábio Calil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  <w:r w:rsidRPr="00707E26">
        <w:rPr>
          <w:b/>
        </w:rPr>
        <w:t xml:space="preserve">             Diretor – Presidente</w:t>
      </w:r>
      <w:r w:rsidRPr="00707E26">
        <w:rPr>
          <w:b/>
        </w:rPr>
        <w:tab/>
      </w:r>
      <w:r w:rsidRPr="00707E26">
        <w:rPr>
          <w:b/>
        </w:rPr>
        <w:tab/>
      </w:r>
      <w:r w:rsidRPr="00707E26">
        <w:rPr>
          <w:b/>
        </w:rPr>
        <w:tab/>
      </w:r>
      <w:r w:rsidRPr="00707E26">
        <w:rPr>
          <w:b/>
        </w:rPr>
        <w:tab/>
      </w:r>
      <w:r w:rsidRPr="00707E26">
        <w:rPr>
          <w:b/>
        </w:rPr>
        <w:tab/>
        <w:t xml:space="preserve">   Diretor – Tesoureiro</w:t>
      </w: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02619F" w:rsidRPr="00707E26" w:rsidRDefault="0002619F" w:rsidP="0002619F">
      <w:pPr>
        <w:tabs>
          <w:tab w:val="left" w:pos="567"/>
        </w:tabs>
        <w:autoSpaceDE w:val="0"/>
        <w:autoSpaceDN w:val="0"/>
        <w:adjustRightInd w:val="0"/>
        <w:jc w:val="center"/>
        <w:rPr>
          <w:b/>
        </w:rPr>
      </w:pPr>
      <w:r w:rsidRPr="00707E26">
        <w:rPr>
          <w:b/>
        </w:rPr>
        <w:t>___________________________________</w:t>
      </w:r>
    </w:p>
    <w:p w:rsidR="00AF6499" w:rsidRPr="00707E26" w:rsidRDefault="0002619F" w:rsidP="00AA7945">
      <w:pPr>
        <w:tabs>
          <w:tab w:val="left" w:pos="567"/>
        </w:tabs>
        <w:autoSpaceDE w:val="0"/>
        <w:autoSpaceDN w:val="0"/>
        <w:adjustRightInd w:val="0"/>
        <w:jc w:val="center"/>
        <w:rPr>
          <w:b/>
        </w:rPr>
      </w:pPr>
      <w:r w:rsidRPr="00707E26">
        <w:rPr>
          <w:b/>
        </w:rPr>
        <w:t>Contratada</w:t>
      </w:r>
    </w:p>
    <w:p w:rsidR="00707E26" w:rsidRDefault="00707E26" w:rsidP="00707E26">
      <w:pPr>
        <w:spacing w:after="240"/>
        <w:jc w:val="center"/>
        <w:rPr>
          <w:rFonts w:cs="Arial"/>
          <w:b/>
          <w:bCs/>
          <w:u w:val="single"/>
        </w:rPr>
      </w:pPr>
      <w:r w:rsidRPr="00614C55">
        <w:rPr>
          <w:rFonts w:cs="Arial"/>
          <w:b/>
          <w:bCs/>
          <w:u w:val="single"/>
        </w:rPr>
        <w:lastRenderedPageBreak/>
        <w:t xml:space="preserve">AUTORIZAÇÃO COMPLEMENTAR AO CONTRATO N° </w:t>
      </w:r>
      <w:r w:rsidRPr="00614C55">
        <w:rPr>
          <w:rFonts w:cs="Arial"/>
          <w:b/>
          <w:bCs/>
          <w:highlight w:val="yellow"/>
          <w:u w:val="single"/>
        </w:rPr>
        <w:t>XXXX</w:t>
      </w:r>
      <w:r w:rsidRPr="00614C55">
        <w:rPr>
          <w:rFonts w:cs="Arial"/>
          <w:b/>
          <w:bCs/>
          <w:highlight w:val="yellow"/>
          <w:u w:val="single"/>
        </w:rPr>
        <w:t>/2022</w:t>
      </w:r>
      <w:r w:rsidRPr="00614C55">
        <w:rPr>
          <w:rFonts w:cs="Arial"/>
          <w:b/>
          <w:bCs/>
          <w:u w:val="single"/>
        </w:rPr>
        <w:t xml:space="preserve"> </w:t>
      </w:r>
    </w:p>
    <w:p w:rsidR="00614C55" w:rsidRPr="00614C55" w:rsidRDefault="00614C55" w:rsidP="00707E26">
      <w:pPr>
        <w:spacing w:after="240"/>
        <w:jc w:val="center"/>
        <w:rPr>
          <w:rFonts w:cs="Arial"/>
          <w:b/>
          <w:bCs/>
        </w:rPr>
      </w:pPr>
    </w:p>
    <w:p w:rsidR="00707E26" w:rsidRPr="00614C55" w:rsidRDefault="00707E26" w:rsidP="00707E26">
      <w:pPr>
        <w:pStyle w:val="Corpodetexto21"/>
        <w:spacing w:after="240"/>
        <w:ind w:firstLine="1418"/>
        <w:rPr>
          <w:rFonts w:eastAsia="Arial" w:cs="Arial"/>
        </w:rPr>
      </w:pPr>
      <w:r w:rsidRPr="00614C55">
        <w:rPr>
          <w:rFonts w:eastAsia="Arial" w:cs="Arial"/>
          <w:bCs/>
        </w:rPr>
        <w:softHyphen/>
        <w:t>______________________________________________</w:t>
      </w:r>
      <w:r w:rsidRPr="00614C55">
        <w:rPr>
          <w:rFonts w:eastAsia="Arial" w:cs="Arial"/>
        </w:rPr>
        <w:t xml:space="preserve"> (</w:t>
      </w:r>
      <w:r w:rsidRPr="00614C55">
        <w:rPr>
          <w:rFonts w:eastAsia="Arial" w:cs="Arial"/>
          <w:iCs/>
        </w:rPr>
        <w:t>identificação do licitante</w:t>
      </w:r>
      <w:r w:rsidRPr="00614C55">
        <w:rPr>
          <w:rFonts w:eastAsia="Arial" w:cs="Arial"/>
        </w:rPr>
        <w:t xml:space="preserve">), inscrita no CNPJ nº _______________, por intermédio de seu representante legal, o Sr. </w:t>
      </w:r>
      <w:r w:rsidRPr="00614C55">
        <w:rPr>
          <w:rFonts w:eastAsia="Arial" w:cs="Arial"/>
          <w:bCs/>
        </w:rPr>
        <w:t>___________________________</w:t>
      </w:r>
      <w:r w:rsidRPr="00614C55">
        <w:rPr>
          <w:rFonts w:eastAsia="Arial" w:cs="Arial"/>
        </w:rPr>
        <w:t xml:space="preserve"> (</w:t>
      </w:r>
      <w:r w:rsidRPr="00614C55">
        <w:rPr>
          <w:rFonts w:eastAsia="Arial" w:cs="Arial"/>
          <w:iCs/>
        </w:rPr>
        <w:t>nome do representante</w:t>
      </w:r>
      <w:r w:rsidRPr="00614C55">
        <w:rPr>
          <w:rFonts w:eastAsia="Arial" w:cs="Arial"/>
        </w:rPr>
        <w:t xml:space="preserve">), portador da Cédula de Identidade RG nº _______________ e do CPF nº _______________, </w:t>
      </w:r>
      <w:r w:rsidRPr="00614C55">
        <w:rPr>
          <w:rFonts w:eastAsia="Arial" w:cs="Arial"/>
          <w:b/>
          <w:u w:val="single"/>
        </w:rPr>
        <w:t>AUTORIZA</w:t>
      </w:r>
      <w:r w:rsidRPr="00614C55">
        <w:rPr>
          <w:rFonts w:eastAsia="Arial" w:cs="Arial"/>
        </w:rPr>
        <w:t xml:space="preserve"> o(a) </w:t>
      </w:r>
      <w:r w:rsidRPr="00614C55">
        <w:rPr>
          <w:b/>
        </w:rPr>
        <w:t>CONSELHO REGIONAL DOS REPRESENTANTES COMERCIAIS NO ESTADO DE SÃO PAULO</w:t>
      </w:r>
      <w:r w:rsidRPr="00614C55">
        <w:t xml:space="preserve">, denominado </w:t>
      </w:r>
      <w:r w:rsidRPr="00614C55">
        <w:rPr>
          <w:b/>
        </w:rPr>
        <w:t>CORE-SP</w:t>
      </w:r>
      <w:r w:rsidRPr="00614C55">
        <w:t>, Autarquia Federal, inscrita no CNPJ sob nº 60.746.179/0001-52</w:t>
      </w:r>
      <w:r w:rsidRPr="00614C55">
        <w:rPr>
          <w:rFonts w:eastAsia="Arial" w:cs="Arial"/>
        </w:rPr>
        <w:t>, para os fins do Anexo VII-B da Instrução Normativa n° 05, de 26/05/2017, da Secretaria de Gestão e dos dispositivos correspondentes do Edital do Pregão n</w:t>
      </w:r>
      <w:r w:rsidRPr="00614C55">
        <w:rPr>
          <w:rFonts w:eastAsia="Arial" w:cs="Arial"/>
        </w:rPr>
        <w:t>°</w:t>
      </w:r>
      <w:r w:rsidRPr="00614C55">
        <w:rPr>
          <w:rFonts w:eastAsia="Arial" w:cs="Arial"/>
        </w:rPr>
        <w:t xml:space="preserve"> </w:t>
      </w:r>
      <w:r w:rsidRPr="00614C55">
        <w:rPr>
          <w:rFonts w:eastAsia="Arial" w:cs="Arial"/>
        </w:rPr>
        <w:t>002</w:t>
      </w:r>
      <w:r w:rsidRPr="00614C55">
        <w:rPr>
          <w:rFonts w:eastAsia="Arial" w:cs="Arial"/>
        </w:rPr>
        <w:t>/20</w:t>
      </w:r>
      <w:r w:rsidRPr="00614C55">
        <w:rPr>
          <w:rFonts w:eastAsia="Arial" w:cs="Arial"/>
        </w:rPr>
        <w:t>22</w:t>
      </w:r>
      <w:r w:rsidRPr="00614C55">
        <w:rPr>
          <w:rFonts w:eastAsia="Arial" w:cs="Arial"/>
        </w:rPr>
        <w:t>:</w:t>
      </w:r>
    </w:p>
    <w:p w:rsidR="00707E26" w:rsidRPr="00614C55" w:rsidRDefault="00707E26" w:rsidP="00707E26">
      <w:pPr>
        <w:autoSpaceDE w:val="0"/>
        <w:autoSpaceDN w:val="0"/>
        <w:adjustRightInd w:val="0"/>
        <w:spacing w:after="240"/>
        <w:ind w:firstLine="1418"/>
        <w:jc w:val="both"/>
        <w:rPr>
          <w:rFonts w:cs="Arial"/>
        </w:rPr>
      </w:pPr>
      <w:r w:rsidRPr="00614C55">
        <w:rPr>
          <w:rFonts w:cs="Arial"/>
        </w:rPr>
        <w:t xml:space="preserve">1) que sejam descontados da fatura e pagos diretamente aos trabalhadores alocados a qualquer tempo na execução do contrato acima mencionado os valores relativos aos salários e demais verbas trabalhistas, previdenciárias e fundiárias devidas, quando houver falha no cumprimento dessas obrigações por parte da CONTRATADA, até o momento da regularização, sem prejuízo das sanções cabíveis. </w:t>
      </w:r>
    </w:p>
    <w:p w:rsidR="00707E26" w:rsidRPr="00614C55" w:rsidRDefault="00707E26" w:rsidP="00707E26">
      <w:pPr>
        <w:autoSpaceDE w:val="0"/>
        <w:autoSpaceDN w:val="0"/>
        <w:adjustRightInd w:val="0"/>
        <w:spacing w:after="240"/>
        <w:ind w:firstLine="1418"/>
        <w:jc w:val="both"/>
        <w:rPr>
          <w:rFonts w:cs="Arial"/>
        </w:rPr>
      </w:pPr>
      <w:r w:rsidRPr="00614C55">
        <w:rPr>
          <w:rFonts w:cs="Arial"/>
        </w:rPr>
        <w:t xml:space="preserve">2) que sejam provisionados valores para o pagamento dos trabalhadores alocados na execução do contrato e depositados em conta corrente vinculada, bloqueada para movimentação, e aberta em nome da empresa </w:t>
      </w:r>
      <w:r w:rsidRPr="00614C55">
        <w:rPr>
          <w:rFonts w:cs="Arial"/>
          <w:b/>
        </w:rPr>
        <w:t>(indicar o nome da empresa)</w:t>
      </w:r>
      <w:r w:rsidRPr="00614C55">
        <w:rPr>
          <w:rFonts w:cs="Arial"/>
        </w:rPr>
        <w:t xml:space="preserve"> junto a instituição bancária oficial, cuja movimentação dependerá de autorização prévia da(o) </w:t>
      </w:r>
      <w:r w:rsidRPr="00614C55">
        <w:rPr>
          <w:b/>
        </w:rPr>
        <w:t>CONSELHO REGIONAL DOS REPRESENTANTES COMERCIAIS NO ESTADO DE SÃO PAULO</w:t>
      </w:r>
      <w:r w:rsidRPr="00614C55">
        <w:t xml:space="preserve">, denominado </w:t>
      </w:r>
      <w:r w:rsidRPr="00614C55">
        <w:rPr>
          <w:b/>
        </w:rPr>
        <w:t>CORE-SP</w:t>
      </w:r>
      <w:r w:rsidRPr="00614C55">
        <w:t xml:space="preserve">, Autarquia Federal, </w:t>
      </w:r>
      <w:r w:rsidRPr="00614C55">
        <w:rPr>
          <w:rFonts w:cs="Arial"/>
        </w:rPr>
        <w:t>que também terá permanente autorização para acessar e conhecer os respectivos saldos e extratos, independentemente de qualquer intervenção da titular da conta.</w:t>
      </w:r>
    </w:p>
    <w:p w:rsidR="00707E26" w:rsidRPr="00614C55" w:rsidRDefault="00707E26" w:rsidP="00707E26">
      <w:pPr>
        <w:autoSpaceDE w:val="0"/>
        <w:autoSpaceDN w:val="0"/>
        <w:adjustRightInd w:val="0"/>
        <w:spacing w:after="240"/>
        <w:ind w:firstLine="1418"/>
        <w:jc w:val="both"/>
        <w:rPr>
          <w:rFonts w:cs="Arial"/>
        </w:rPr>
      </w:pPr>
      <w:r w:rsidRPr="00614C55">
        <w:rPr>
          <w:rFonts w:cs="Arial"/>
        </w:rPr>
        <w:t xml:space="preserve">3) que a CONTRATANTE utilize o valor da garantia prestada para realizar o pagamento direto das verbas rescisórias aos trabalhadores alocados na execução do contrato, caso a CONTRATADA não efetue tais pagamentos até o fim do segundo mês após o encerramento da vigência contratual. </w:t>
      </w:r>
    </w:p>
    <w:p w:rsidR="00707E26" w:rsidRDefault="00707E26" w:rsidP="00707E26">
      <w:pPr>
        <w:autoSpaceDE w:val="0"/>
        <w:autoSpaceDN w:val="0"/>
        <w:adjustRightInd w:val="0"/>
        <w:spacing w:after="240"/>
        <w:jc w:val="both"/>
        <w:rPr>
          <w:rFonts w:cs="Arial"/>
          <w:lang w:val="x-none"/>
        </w:rPr>
      </w:pPr>
    </w:p>
    <w:p w:rsidR="00614C55" w:rsidRPr="00614C55" w:rsidRDefault="00614C55" w:rsidP="00707E26">
      <w:pPr>
        <w:autoSpaceDE w:val="0"/>
        <w:autoSpaceDN w:val="0"/>
        <w:adjustRightInd w:val="0"/>
        <w:spacing w:after="240"/>
        <w:jc w:val="both"/>
        <w:rPr>
          <w:rFonts w:cs="Arial"/>
          <w:lang w:val="x-none"/>
        </w:rPr>
      </w:pPr>
      <w:bookmarkStart w:id="0" w:name="_GoBack"/>
      <w:bookmarkEnd w:id="0"/>
    </w:p>
    <w:p w:rsidR="00707E26" w:rsidRPr="00614C55" w:rsidRDefault="00707E26" w:rsidP="00614C55">
      <w:pPr>
        <w:spacing w:after="120" w:line="360" w:lineRule="auto"/>
        <w:ind w:right="-15"/>
        <w:jc w:val="right"/>
        <w:rPr>
          <w:rFonts w:cs="Arial"/>
        </w:rPr>
      </w:pPr>
      <w:r w:rsidRPr="00614C55">
        <w:rPr>
          <w:rFonts w:cs="Arial"/>
        </w:rPr>
        <w:t>...........................................,  .......... de.......................................... de 20</w:t>
      </w:r>
      <w:r w:rsidR="00614C55">
        <w:rPr>
          <w:rFonts w:cs="Arial"/>
        </w:rPr>
        <w:t>22</w:t>
      </w:r>
      <w:r w:rsidRPr="00614C55">
        <w:rPr>
          <w:rFonts w:cs="Arial"/>
        </w:rPr>
        <w:t>.</w:t>
      </w:r>
    </w:p>
    <w:p w:rsidR="00707E26" w:rsidRDefault="00707E26" w:rsidP="00707E26">
      <w:pPr>
        <w:autoSpaceDE w:val="0"/>
        <w:autoSpaceDN w:val="0"/>
        <w:adjustRightInd w:val="0"/>
        <w:spacing w:after="240"/>
        <w:jc w:val="both"/>
        <w:rPr>
          <w:rFonts w:cs="Arial"/>
        </w:rPr>
      </w:pPr>
    </w:p>
    <w:p w:rsidR="00614C55" w:rsidRPr="00614C55" w:rsidRDefault="00614C55" w:rsidP="00707E26">
      <w:pPr>
        <w:autoSpaceDE w:val="0"/>
        <w:autoSpaceDN w:val="0"/>
        <w:adjustRightInd w:val="0"/>
        <w:spacing w:after="240"/>
        <w:jc w:val="both"/>
        <w:rPr>
          <w:rFonts w:cs="Arial"/>
        </w:rPr>
      </w:pPr>
    </w:p>
    <w:p w:rsidR="00707E26" w:rsidRPr="00614C55" w:rsidRDefault="00707E26" w:rsidP="00707E26">
      <w:pPr>
        <w:autoSpaceDE w:val="0"/>
        <w:autoSpaceDN w:val="0"/>
        <w:adjustRightInd w:val="0"/>
        <w:spacing w:after="240"/>
        <w:jc w:val="center"/>
        <w:rPr>
          <w:rFonts w:cs="Arial"/>
        </w:rPr>
      </w:pPr>
      <w:r w:rsidRPr="00614C55">
        <w:rPr>
          <w:rFonts w:cs="Arial"/>
        </w:rPr>
        <w:t>________________________________________</w:t>
      </w:r>
    </w:p>
    <w:p w:rsidR="00707E26" w:rsidRPr="00614C55" w:rsidRDefault="00707E26" w:rsidP="00707E26">
      <w:pPr>
        <w:autoSpaceDE w:val="0"/>
        <w:autoSpaceDN w:val="0"/>
        <w:adjustRightInd w:val="0"/>
        <w:spacing w:after="240"/>
        <w:jc w:val="center"/>
        <w:rPr>
          <w:rFonts w:cs="Arial"/>
        </w:rPr>
      </w:pPr>
      <w:r w:rsidRPr="00614C55">
        <w:rPr>
          <w:rFonts w:cs="Arial"/>
        </w:rPr>
        <w:t>(assinatura do representante legal do licitante)</w:t>
      </w:r>
    </w:p>
    <w:p w:rsidR="00707E26" w:rsidRPr="00707E26" w:rsidRDefault="00707E26" w:rsidP="00707E26">
      <w:pPr>
        <w:spacing w:after="360"/>
        <w:jc w:val="both"/>
        <w:rPr>
          <w:rFonts w:cs="Arial"/>
        </w:rPr>
      </w:pPr>
    </w:p>
    <w:p w:rsidR="00707E26" w:rsidRPr="00707E26" w:rsidRDefault="00707E26" w:rsidP="00AA7945">
      <w:pPr>
        <w:tabs>
          <w:tab w:val="left" w:pos="567"/>
        </w:tabs>
        <w:autoSpaceDE w:val="0"/>
        <w:autoSpaceDN w:val="0"/>
        <w:adjustRightInd w:val="0"/>
        <w:jc w:val="center"/>
      </w:pPr>
    </w:p>
    <w:sectPr w:rsidR="00707E26" w:rsidRPr="00707E26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96D1A" w:rsidRDefault="00996D1A">
      <w:r>
        <w:separator/>
      </w:r>
    </w:p>
  </w:endnote>
  <w:endnote w:type="continuationSeparator" w:id="0">
    <w:p w:rsidR="00996D1A" w:rsidRDefault="00996D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02619F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Luis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Antonio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</w:t>
                    </w:r>
                    <w:proofErr w:type="gram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CEP</w:t>
                    </w:r>
                    <w:proofErr w:type="gram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Araçatuba-SP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Campinas-SP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Ribeirão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São José do Rio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Araraquara-SP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- </w:t>
                    </w:r>
                    <w:proofErr w:type="spell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Rio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Claro-SP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São José dos Campos-SP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Santos-SP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Sorocaba-SP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Prudente-SP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0BA13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96D1A" w:rsidRDefault="00996D1A">
      <w:r>
        <w:separator/>
      </w:r>
    </w:p>
  </w:footnote>
  <w:footnote w:type="continuationSeparator" w:id="0">
    <w:p w:rsidR="00996D1A" w:rsidRDefault="00996D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96D1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02619F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96D1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DF00BF3"/>
    <w:multiLevelType w:val="hybridMultilevel"/>
    <w:tmpl w:val="69F42290"/>
    <w:lvl w:ilvl="0" w:tplc="0416000F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850E8C"/>
    <w:multiLevelType w:val="hybridMultilevel"/>
    <w:tmpl w:val="02CEEA9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4" w15:restartNumberingAfterBreak="0">
    <w:nsid w:val="526537FD"/>
    <w:multiLevelType w:val="multilevel"/>
    <w:tmpl w:val="C6621E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90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9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7"/>
  </w:num>
  <w:num w:numId="3">
    <w:abstractNumId w:val="13"/>
  </w:num>
  <w:num w:numId="4">
    <w:abstractNumId w:val="0"/>
  </w:num>
  <w:num w:numId="5">
    <w:abstractNumId w:val="5"/>
  </w:num>
  <w:num w:numId="6">
    <w:abstractNumId w:val="11"/>
  </w:num>
  <w:num w:numId="7">
    <w:abstractNumId w:val="4"/>
  </w:num>
  <w:num w:numId="8">
    <w:abstractNumId w:val="18"/>
  </w:num>
  <w:num w:numId="9">
    <w:abstractNumId w:val="12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9"/>
  </w:num>
  <w:num w:numId="16">
    <w:abstractNumId w:val="16"/>
  </w:num>
  <w:num w:numId="17">
    <w:abstractNumId w:val="15"/>
  </w:num>
  <w:num w:numId="18">
    <w:abstractNumId w:val="14"/>
  </w:num>
  <w:num w:numId="19">
    <w:abstractNumId w:val="10"/>
  </w:num>
  <w:num w:numId="2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2619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4C55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07E26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96D1A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A7945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542D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1C9BC6AD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Standard">
    <w:name w:val="Standard"/>
    <w:rsid w:val="0002619F"/>
    <w:pPr>
      <w:suppressAutoHyphens/>
      <w:autoSpaceDN w:val="0"/>
      <w:textAlignment w:val="baseline"/>
    </w:pPr>
    <w:rPr>
      <w:kern w:val="3"/>
    </w:rPr>
  </w:style>
  <w:style w:type="paragraph" w:customStyle="1" w:styleId="GradeColorida-nfase11">
    <w:name w:val="Grade Colorida - Ênfase 11"/>
    <w:basedOn w:val="Normal"/>
    <w:next w:val="Normal"/>
    <w:link w:val="GradeColorida-nfase1Char"/>
    <w:uiPriority w:val="29"/>
    <w:qFormat/>
    <w:rsid w:val="00707E26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/>
      <w:i/>
      <w:iCs/>
      <w:color w:val="000000"/>
      <w:sz w:val="20"/>
      <w:szCs w:val="24"/>
      <w:lang w:val="x-none" w:eastAsia="en-US"/>
    </w:rPr>
  </w:style>
  <w:style w:type="character" w:customStyle="1" w:styleId="GradeColorida-nfase1Char">
    <w:name w:val="Grade Colorida - Ênfase 1 Char"/>
    <w:link w:val="GradeColorida-nfase11"/>
    <w:uiPriority w:val="29"/>
    <w:rsid w:val="00707E26"/>
    <w:rPr>
      <w:rFonts w:ascii="Arial" w:eastAsia="Calibri" w:hAnsi="Arial"/>
      <w:i/>
      <w:iCs/>
      <w:color w:val="000000"/>
      <w:szCs w:val="24"/>
      <w:shd w:val="clear" w:color="auto" w:fill="FFFFCC"/>
      <w:lang w:val="x-none" w:eastAsia="en-US"/>
    </w:rPr>
  </w:style>
  <w:style w:type="paragraph" w:customStyle="1" w:styleId="Corpodetexto21">
    <w:name w:val="Corpo de texto 21"/>
    <w:basedOn w:val="Normal"/>
    <w:rsid w:val="00707E26"/>
    <w:pPr>
      <w:suppressAutoHyphens/>
      <w:ind w:firstLine="2835"/>
      <w:jc w:val="both"/>
    </w:pPr>
    <w:rPr>
      <w:rFonts w:ascii="Arial" w:hAnsi="Arial"/>
      <w:sz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760CD-6714-4FD9-BB92-5938607B03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2710</Words>
  <Characters>14638</Characters>
  <Application>Microsoft Office Word</Application>
  <DocSecurity>0</DocSecurity>
  <Lines>121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17314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5</cp:revision>
  <cp:lastPrinted>2022-04-19T12:38:00Z</cp:lastPrinted>
  <dcterms:created xsi:type="dcterms:W3CDTF">2022-07-26T13:10:00Z</dcterms:created>
  <dcterms:modified xsi:type="dcterms:W3CDTF">2022-07-26T13:47:00Z</dcterms:modified>
</cp:coreProperties>
</file>