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C1C" w:rsidRPr="00273C1C" w:rsidRDefault="00397263">
      <w:pPr>
        <w:pStyle w:val="Ttulo1"/>
        <w:spacing w:after="132" w:line="265" w:lineRule="auto"/>
        <w:ind w:left="354" w:right="395"/>
        <w:jc w:val="center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>ANEXO I</w:t>
      </w:r>
      <w:r w:rsidR="00273C1C">
        <w:rPr>
          <w:rFonts w:ascii="Times New Roman" w:hAnsi="Times New Roman" w:cs="Times New Roman"/>
          <w:sz w:val="24"/>
          <w:szCs w:val="24"/>
        </w:rPr>
        <w:t>II</w:t>
      </w:r>
      <w:r w:rsidR="00273C1C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273C1C">
        <w:rPr>
          <w:rFonts w:ascii="Times New Roman" w:hAnsi="Times New Roman" w:cs="Times New Roman"/>
          <w:sz w:val="24"/>
          <w:szCs w:val="24"/>
        </w:rPr>
        <w:t xml:space="preserve">INSTRUMENTO DE MEDIÇÃO DE RESULTADOS – IMR </w:t>
      </w:r>
      <w:r w:rsidR="00273C1C" w:rsidRPr="00273C1C">
        <w:rPr>
          <w:rFonts w:ascii="Times New Roman" w:hAnsi="Times New Roman" w:cs="Times New Roman"/>
          <w:sz w:val="24"/>
          <w:szCs w:val="24"/>
        </w:rPr>
        <w:br/>
      </w:r>
    </w:p>
    <w:p w:rsidR="002321EA" w:rsidRPr="00213842" w:rsidRDefault="00397263">
      <w:pPr>
        <w:pStyle w:val="Ttulo1"/>
        <w:spacing w:after="132" w:line="265" w:lineRule="auto"/>
        <w:ind w:left="354" w:right="395"/>
        <w:jc w:val="center"/>
        <w:rPr>
          <w:rFonts w:ascii="Times New Roman" w:hAnsi="Times New Roman" w:cs="Times New Roman"/>
          <w:sz w:val="24"/>
          <w:szCs w:val="24"/>
        </w:rPr>
      </w:pPr>
      <w:r w:rsidRPr="00273C1C">
        <w:rPr>
          <w:rFonts w:ascii="Times New Roman" w:hAnsi="Times New Roman" w:cs="Times New Roman"/>
          <w:sz w:val="24"/>
          <w:szCs w:val="24"/>
          <w:highlight w:val="yellow"/>
        </w:rPr>
        <w:t xml:space="preserve">Pregão Eletrônico nº </w:t>
      </w:r>
      <w:proofErr w:type="spellStart"/>
      <w:r w:rsidR="00EB2A18" w:rsidRPr="00273C1C">
        <w:rPr>
          <w:rFonts w:ascii="Times New Roman" w:hAnsi="Times New Roman" w:cs="Times New Roman"/>
          <w:sz w:val="24"/>
          <w:szCs w:val="24"/>
          <w:highlight w:val="yellow"/>
        </w:rPr>
        <w:t>xx</w:t>
      </w:r>
      <w:proofErr w:type="spellEnd"/>
      <w:r w:rsidRPr="00273C1C">
        <w:rPr>
          <w:rFonts w:ascii="Times New Roman" w:hAnsi="Times New Roman" w:cs="Times New Roman"/>
          <w:sz w:val="24"/>
          <w:szCs w:val="24"/>
          <w:highlight w:val="yellow"/>
        </w:rPr>
        <w:t>/</w:t>
      </w:r>
      <w:proofErr w:type="spellStart"/>
      <w:r w:rsidR="00EB2A18" w:rsidRPr="00273C1C">
        <w:rPr>
          <w:rFonts w:ascii="Times New Roman" w:hAnsi="Times New Roman" w:cs="Times New Roman"/>
          <w:sz w:val="24"/>
          <w:szCs w:val="24"/>
          <w:highlight w:val="yellow"/>
        </w:rPr>
        <w:t>xx</w:t>
      </w:r>
      <w:proofErr w:type="spellEnd"/>
      <w:r w:rsidRPr="00273C1C">
        <w:rPr>
          <w:rFonts w:ascii="Times New Roman" w:hAnsi="Times New Roman" w:cs="Times New Roman"/>
          <w:sz w:val="24"/>
          <w:szCs w:val="24"/>
          <w:highlight w:val="yellow"/>
        </w:rPr>
        <w:t xml:space="preserve"> – Processo Administrativo nº </w:t>
      </w:r>
      <w:proofErr w:type="spellStart"/>
      <w:r w:rsidR="00EB2A18" w:rsidRPr="00273C1C">
        <w:rPr>
          <w:rFonts w:ascii="Times New Roman" w:hAnsi="Times New Roman" w:cs="Times New Roman"/>
          <w:sz w:val="24"/>
          <w:szCs w:val="24"/>
          <w:highlight w:val="yellow"/>
        </w:rPr>
        <w:t>xx</w:t>
      </w:r>
      <w:proofErr w:type="spellEnd"/>
      <w:r w:rsidRPr="00273C1C">
        <w:rPr>
          <w:rFonts w:ascii="Times New Roman" w:hAnsi="Times New Roman" w:cs="Times New Roman"/>
          <w:sz w:val="24"/>
          <w:szCs w:val="24"/>
          <w:highlight w:val="yellow"/>
        </w:rPr>
        <w:t>/20</w:t>
      </w:r>
      <w:r w:rsidR="00EB2A18" w:rsidRPr="00273C1C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1EA" w:rsidRPr="00213842" w:rsidRDefault="00397263">
      <w:pPr>
        <w:spacing w:after="172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21EA" w:rsidRPr="00213842" w:rsidRDefault="00397263">
      <w:pPr>
        <w:numPr>
          <w:ilvl w:val="0"/>
          <w:numId w:val="23"/>
        </w:numPr>
        <w:ind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O Instrumento de Medição de Resultado (IMR), conforme definido IN SEGES/MP nº 05/2017, é o mecanismo que define em bases compreensíveis, objetivamente observáveis e comprováveis os níveis esperados de qualidade da prestação do serviço e as respectivas adequações de pagamento com base nos resultados dos serviços efetivamente prestados, sendo que um dos seus principais objetivos é a busca da eficiência e o estímulo à melhoria constante dos serviços prestados.  </w:t>
      </w:r>
    </w:p>
    <w:p w:rsidR="002321EA" w:rsidRPr="00213842" w:rsidRDefault="00397263">
      <w:pPr>
        <w:numPr>
          <w:ilvl w:val="0"/>
          <w:numId w:val="23"/>
        </w:numPr>
        <w:ind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O IMR mede a qualidade com que o serviço é executado e permite proporcionalizar o pagamento devido em função do recebimento do serviço com qualidade inferior à contratada, logo, não se trata de sanção, mas de instrumento objetivo para mensuração e liquidação do valor a ser pago pela prestação do serviço.  </w:t>
      </w:r>
    </w:p>
    <w:p w:rsidR="002321EA" w:rsidRPr="00213842" w:rsidRDefault="00397263">
      <w:pPr>
        <w:numPr>
          <w:ilvl w:val="0"/>
          <w:numId w:val="23"/>
        </w:numPr>
        <w:ind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As ocorrências encontram-se organizadas de acordo com o crescente nível de severidade, correspondentes ao eventual impacto que causariam à normalidade dos serviços prestados, na forma e condições estabelecidas nas Especificações Técnicas do Anexo I – Termo de Referência.  </w:t>
      </w:r>
    </w:p>
    <w:p w:rsidR="002321EA" w:rsidRPr="00213842" w:rsidRDefault="00397263">
      <w:pPr>
        <w:numPr>
          <w:ilvl w:val="0"/>
          <w:numId w:val="23"/>
        </w:numPr>
        <w:ind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O não cumprimento pela Contratada dos níveis mínimos de desempenho implicará em ajuste nos pagamentos (deduções), realizadas sobre o valor total da fatura do período de referência, sem prejuízo da eventual aplicação das demais sanções administrativas previstas em tópico específico do Termo de Referência.  </w:t>
      </w:r>
    </w:p>
    <w:p w:rsidR="002321EA" w:rsidRPr="00213842" w:rsidRDefault="00397263">
      <w:pPr>
        <w:numPr>
          <w:ilvl w:val="0"/>
          <w:numId w:val="23"/>
        </w:numPr>
        <w:ind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A cada período de referência do contrato será efetuada a avaliação dos serviços prestados, com aplicação do IMR. Tendo a Contratada prestado todos os serviços dentro dos níveis mínimos de qualidade esperados, não haverá qualquer tipo de glosa na Fatura/Nota Fiscal a ser paga.  </w:t>
      </w:r>
    </w:p>
    <w:p w:rsidR="002321EA" w:rsidRPr="00213842" w:rsidRDefault="00397263">
      <w:pPr>
        <w:numPr>
          <w:ilvl w:val="0"/>
          <w:numId w:val="23"/>
        </w:numPr>
        <w:ind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As partes declaram estar cientes das condições propostas neste Instrumento de Medição de Resultados e estabelecem, desde já, que os ajustes de valores e as penalidades aplicadas à Contratada por descumprimento dos parâmetros de qualidade indicados neste Instrumento serão descontadas no ato do pagamento da respectiva fatura, podendo ainda ser descontados da garantia oferecida, se o caso, ou cobrados judicialmente. </w:t>
      </w:r>
    </w:p>
    <w:p w:rsidR="002321EA" w:rsidRPr="00213842" w:rsidRDefault="00397263">
      <w:pPr>
        <w:numPr>
          <w:ilvl w:val="0"/>
          <w:numId w:val="23"/>
        </w:numPr>
        <w:ind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O indicador será avaliado por meio dos documentos que compõem os relatórios de serviços relacionados aos chamados e corridas realizadas no período de referência, bem como pelas demais rotinas de acompanhamento do Fiscal de Contrato, incluindo notificações à Contratada por meio eletrônico nos casos em que for constatado qualquer tipo de inconformidade.  </w:t>
      </w:r>
    </w:p>
    <w:p w:rsidR="002321EA" w:rsidRPr="00213842" w:rsidRDefault="00397263">
      <w:pPr>
        <w:numPr>
          <w:ilvl w:val="0"/>
          <w:numId w:val="23"/>
        </w:numPr>
        <w:ind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lastRenderedPageBreak/>
        <w:t xml:space="preserve">A avaliação da execução dos serviços será realizada na forma e de acordo com os critérios de aferição estabelecidos neste instrumento, dentro dos prazos definidos no Anexo I – Termo de Referência. </w:t>
      </w:r>
    </w:p>
    <w:p w:rsidR="002321EA" w:rsidRPr="00213842" w:rsidRDefault="00397263">
      <w:pPr>
        <w:numPr>
          <w:ilvl w:val="0"/>
          <w:numId w:val="23"/>
        </w:numPr>
        <w:ind w:right="7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Serão consideradas na apuração do IMR apenas as ocorrências em que a Contratante der causa, sendo que, na hipótese de fato que permita a classificação da ocorrência em mais de um grau de severidade ou ocorrências que permitam a soma de mais de um fator, considerar-se-á a ocorrência do nível de severidade mais grave (maior pontuação). </w:t>
      </w:r>
    </w:p>
    <w:tbl>
      <w:tblPr>
        <w:tblStyle w:val="TableGrid"/>
        <w:tblW w:w="9633" w:type="dxa"/>
        <w:tblInd w:w="-67" w:type="dxa"/>
        <w:tblCellMar>
          <w:top w:w="59" w:type="dxa"/>
          <w:left w:w="73" w:type="dxa"/>
          <w:right w:w="29" w:type="dxa"/>
        </w:tblCellMar>
        <w:tblLook w:val="04A0" w:firstRow="1" w:lastRow="0" w:firstColumn="1" w:lastColumn="0" w:noHBand="0" w:noVBand="1"/>
      </w:tblPr>
      <w:tblGrid>
        <w:gridCol w:w="2618"/>
        <w:gridCol w:w="7015"/>
      </w:tblGrid>
      <w:tr w:rsidR="002321EA" w:rsidRPr="00213842">
        <w:trPr>
          <w:trHeight w:val="282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</w:tcPr>
          <w:p w:rsidR="002321EA" w:rsidRPr="00273C1C" w:rsidRDefault="002321EA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2321EA" w:rsidRPr="00273C1C" w:rsidRDefault="00397263">
            <w:pPr>
              <w:spacing w:after="0" w:line="259" w:lineRule="auto"/>
              <w:ind w:left="22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ITEM 1 – TEMPO DE DISPONIBILIZAÇÃO DO SERVIÇO </w:t>
            </w:r>
          </w:p>
        </w:tc>
      </w:tr>
      <w:tr w:rsidR="002321EA" w:rsidRPr="00213842">
        <w:trPr>
          <w:trHeight w:val="284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2321EA" w:rsidRPr="00273C1C" w:rsidRDefault="00397263">
            <w:pPr>
              <w:spacing w:after="0" w:line="259" w:lineRule="auto"/>
              <w:ind w:left="0" w:right="43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FINALIDADE </w:t>
            </w:r>
          </w:p>
        </w:tc>
        <w:tc>
          <w:tcPr>
            <w:tcW w:w="7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1EA" w:rsidRPr="00273C1C" w:rsidRDefault="0039726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Garantir o atendimento do serviço no tempo previsto </w:t>
            </w:r>
          </w:p>
        </w:tc>
      </w:tr>
      <w:tr w:rsidR="002321EA" w:rsidRPr="00213842">
        <w:trPr>
          <w:trHeight w:val="1613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321EA" w:rsidRPr="00273C1C" w:rsidRDefault="00397263">
            <w:pPr>
              <w:spacing w:after="0" w:line="259" w:lineRule="auto"/>
              <w:ind w:left="0" w:right="44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META A CUMPRIR  </w:t>
            </w:r>
          </w:p>
        </w:tc>
        <w:tc>
          <w:tcPr>
            <w:tcW w:w="7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21EA" w:rsidRPr="00273C1C" w:rsidRDefault="00397263">
            <w:pPr>
              <w:spacing w:after="0" w:line="242" w:lineRule="auto"/>
              <w:ind w:left="0" w:right="37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95% dos atendimentos com o veículo disponibilizado no endereço de origem em até: 15 (quinze) minutos após a solicitação do serviço para chamados realizados dentro da Cidade de São Paulo </w:t>
            </w:r>
          </w:p>
          <w:p w:rsidR="002321EA" w:rsidRPr="00273C1C" w:rsidRDefault="00397263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20 (vinte) minutos após a solicitação do serviço para chamados realizados nos demais municípios da RMSP </w:t>
            </w:r>
          </w:p>
        </w:tc>
      </w:tr>
      <w:tr w:rsidR="002321EA" w:rsidRPr="00213842">
        <w:trPr>
          <w:trHeight w:val="284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2321EA" w:rsidRPr="00273C1C" w:rsidRDefault="00397263">
            <w:pPr>
              <w:spacing w:after="0" w:line="259" w:lineRule="auto"/>
              <w:ind w:left="0" w:right="47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INÍCIO DA VIGÊNCIA </w:t>
            </w:r>
          </w:p>
        </w:tc>
        <w:tc>
          <w:tcPr>
            <w:tcW w:w="7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1EA" w:rsidRPr="00273C1C" w:rsidRDefault="0039726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Desde o início da execução contratual  </w:t>
            </w:r>
          </w:p>
        </w:tc>
      </w:tr>
      <w:tr w:rsidR="002321EA" w:rsidRPr="00213842">
        <w:trPr>
          <w:trHeight w:val="568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2321EA" w:rsidRPr="00273C1C" w:rsidRDefault="0039726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FORMA DE ACOMPANHAMENTO  </w:t>
            </w:r>
          </w:p>
        </w:tc>
        <w:tc>
          <w:tcPr>
            <w:tcW w:w="7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21EA" w:rsidRPr="00273C1C" w:rsidRDefault="0039726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Pelo sistema e relatórios disponibilizados pela CONTRATADA </w:t>
            </w:r>
          </w:p>
        </w:tc>
      </w:tr>
      <w:tr w:rsidR="002321EA" w:rsidRPr="00213842">
        <w:trPr>
          <w:trHeight w:val="284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2321EA" w:rsidRPr="00273C1C" w:rsidRDefault="00397263">
            <w:pPr>
              <w:spacing w:after="0" w:line="259" w:lineRule="auto"/>
              <w:ind w:left="0" w:right="48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PERIODICIDADE  </w:t>
            </w:r>
          </w:p>
        </w:tc>
        <w:tc>
          <w:tcPr>
            <w:tcW w:w="7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1EA" w:rsidRPr="00273C1C" w:rsidRDefault="0039726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Mensal </w:t>
            </w:r>
          </w:p>
        </w:tc>
      </w:tr>
      <w:tr w:rsidR="002321EA" w:rsidRPr="00213842">
        <w:trPr>
          <w:trHeight w:val="1716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321EA" w:rsidRPr="00273C1C" w:rsidRDefault="00397263">
            <w:pPr>
              <w:spacing w:after="0" w:line="259" w:lineRule="auto"/>
              <w:ind w:left="0" w:right="47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MECANISMO DE CÁLCULO </w:t>
            </w:r>
          </w:p>
        </w:tc>
        <w:tc>
          <w:tcPr>
            <w:tcW w:w="7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1EA" w:rsidRPr="00273C1C" w:rsidRDefault="00397263">
            <w:pPr>
              <w:spacing w:after="166" w:line="23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Será calculada a porcentagem de atendimentos que tiveram atraso na disponibilização do veículo no endereço de origem. </w:t>
            </w:r>
          </w:p>
          <w:p w:rsidR="002321EA" w:rsidRPr="00273C1C" w:rsidRDefault="00397263">
            <w:pPr>
              <w:spacing w:after="162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Os cálculos terão como referência os atendimentos no âmbito da Sede do </w:t>
            </w:r>
            <w:r w:rsidR="008C1C71" w:rsidRPr="00273C1C">
              <w:rPr>
                <w:rFonts w:ascii="Times New Roman" w:hAnsi="Times New Roman" w:cs="Times New Roman"/>
                <w:szCs w:val="24"/>
              </w:rPr>
              <w:t>Core-SP</w:t>
            </w:r>
            <w:r w:rsidRPr="00273C1C">
              <w:rPr>
                <w:rFonts w:ascii="Times New Roman" w:hAnsi="Times New Roman" w:cs="Times New Roman"/>
                <w:szCs w:val="24"/>
              </w:rPr>
              <w:t xml:space="preserve">. </w:t>
            </w:r>
          </w:p>
          <w:p w:rsidR="002321EA" w:rsidRPr="00273C1C" w:rsidRDefault="00397263">
            <w:pPr>
              <w:spacing w:after="66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Parâmetro: % de atendimentos atrasados </w:t>
            </w:r>
          </w:p>
          <w:p w:rsidR="002321EA" w:rsidRPr="00273C1C" w:rsidRDefault="0039726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X = (atendimentos atrasados / total de atendimentos no mês) * 100 </w:t>
            </w:r>
          </w:p>
        </w:tc>
      </w:tr>
      <w:tr w:rsidR="002321EA" w:rsidRPr="00213842">
        <w:trPr>
          <w:trHeight w:val="283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2321EA" w:rsidRPr="00273C1C" w:rsidRDefault="00397263">
            <w:pPr>
              <w:spacing w:after="0" w:line="259" w:lineRule="auto"/>
              <w:ind w:left="0" w:right="47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INÍCIO DA VIGÊNCIA </w:t>
            </w:r>
          </w:p>
        </w:tc>
        <w:tc>
          <w:tcPr>
            <w:tcW w:w="7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1EA" w:rsidRPr="00273C1C" w:rsidRDefault="0039726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Data de início da vigência do contrato </w:t>
            </w:r>
          </w:p>
        </w:tc>
      </w:tr>
      <w:tr w:rsidR="002321EA" w:rsidRPr="00213842">
        <w:trPr>
          <w:trHeight w:val="2585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321EA" w:rsidRPr="00273C1C" w:rsidRDefault="0039726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FAIXAS DE AJUSTE DE PAGAMENTOS </w:t>
            </w:r>
          </w:p>
        </w:tc>
        <w:tc>
          <w:tcPr>
            <w:tcW w:w="7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1EA" w:rsidRPr="00273C1C" w:rsidRDefault="00397263">
            <w:pPr>
              <w:spacing w:after="57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Até 5% de atendimentos atrasados – nenhuma dedução </w:t>
            </w:r>
          </w:p>
          <w:p w:rsidR="002321EA" w:rsidRPr="00273C1C" w:rsidRDefault="00397263">
            <w:pPr>
              <w:spacing w:after="2" w:line="315" w:lineRule="auto"/>
              <w:ind w:left="0" w:right="951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Acima de 5% e até 6% de atendimentos atrasados – dedução de 1% Acima de 6% e até 7% de atendimentos atrasados – dedução 2% </w:t>
            </w:r>
          </w:p>
          <w:p w:rsidR="002321EA" w:rsidRPr="00273C1C" w:rsidRDefault="00397263">
            <w:pPr>
              <w:spacing w:after="57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Acima de 7% e até 8% de atendimentos atrasados – dedução de 3% </w:t>
            </w:r>
          </w:p>
          <w:p w:rsidR="002321EA" w:rsidRPr="00273C1C" w:rsidRDefault="00397263">
            <w:pPr>
              <w:spacing w:after="10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Acima de 8% e até 9% de atendimentos atrasados – dedução de 4% </w:t>
            </w:r>
          </w:p>
          <w:p w:rsidR="002321EA" w:rsidRPr="00273C1C" w:rsidRDefault="00397263">
            <w:pPr>
              <w:spacing w:after="125" w:line="242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Acima de 9% de atendimentos atrasados – dedução de 5% e possibilidade de aplicação de penalidade administrativa pela Contratante </w:t>
            </w:r>
          </w:p>
          <w:p w:rsidR="002321EA" w:rsidRPr="00273C1C" w:rsidRDefault="0039726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Aplicáveis ao valor mensal da fatura </w:t>
            </w:r>
          </w:p>
        </w:tc>
      </w:tr>
      <w:tr w:rsidR="002321EA" w:rsidRPr="00213842">
        <w:trPr>
          <w:trHeight w:val="565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321EA" w:rsidRPr="00273C1C" w:rsidRDefault="00397263">
            <w:pPr>
              <w:spacing w:after="0" w:line="259" w:lineRule="auto"/>
              <w:ind w:left="0" w:right="43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OBSERVAÇÕES </w:t>
            </w:r>
          </w:p>
        </w:tc>
        <w:tc>
          <w:tcPr>
            <w:tcW w:w="7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1EA" w:rsidRPr="00273C1C" w:rsidRDefault="0039726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Em todos os cálculos, deverá ser sempre desprezada a fração, se inferior a meio, e igualada a um, se igual ou superior </w:t>
            </w:r>
          </w:p>
        </w:tc>
      </w:tr>
    </w:tbl>
    <w:p w:rsidR="002321EA" w:rsidRPr="00213842" w:rsidRDefault="00397263">
      <w:pPr>
        <w:spacing w:after="0" w:line="259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21384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633" w:type="dxa"/>
        <w:tblInd w:w="-67" w:type="dxa"/>
        <w:tblCellMar>
          <w:top w:w="59" w:type="dxa"/>
          <w:left w:w="13" w:type="dxa"/>
          <w:right w:w="21" w:type="dxa"/>
        </w:tblCellMar>
        <w:tblLook w:val="04A0" w:firstRow="1" w:lastRow="0" w:firstColumn="1" w:lastColumn="0" w:noHBand="0" w:noVBand="1"/>
      </w:tblPr>
      <w:tblGrid>
        <w:gridCol w:w="2618"/>
        <w:gridCol w:w="7015"/>
      </w:tblGrid>
      <w:tr w:rsidR="002321EA" w:rsidRPr="00213842">
        <w:trPr>
          <w:trHeight w:val="281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D9D9D9"/>
          </w:tcPr>
          <w:p w:rsidR="002321EA" w:rsidRPr="00273C1C" w:rsidRDefault="002321EA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2321EA" w:rsidRPr="00273C1C" w:rsidRDefault="0039726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ITEM 2 - ATENDIMENTO DA SOLICITAÇÃO DO SERVIÇO </w:t>
            </w:r>
          </w:p>
        </w:tc>
      </w:tr>
      <w:tr w:rsidR="002321EA" w:rsidRPr="00213842">
        <w:trPr>
          <w:trHeight w:val="284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2321EA" w:rsidRPr="00273C1C" w:rsidRDefault="00397263">
            <w:pPr>
              <w:spacing w:after="0" w:line="259" w:lineRule="auto"/>
              <w:ind w:left="24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Finalidade </w:t>
            </w:r>
          </w:p>
        </w:tc>
        <w:tc>
          <w:tcPr>
            <w:tcW w:w="7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1EA" w:rsidRPr="00273C1C" w:rsidRDefault="00397263">
            <w:pPr>
              <w:spacing w:after="0" w:line="259" w:lineRule="auto"/>
              <w:ind w:left="6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Atendimento de todas as solicitações de serviço </w:t>
            </w:r>
          </w:p>
        </w:tc>
      </w:tr>
      <w:tr w:rsidR="002321EA" w:rsidRPr="00213842">
        <w:trPr>
          <w:trHeight w:val="284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2321EA" w:rsidRPr="00273C1C" w:rsidRDefault="00397263">
            <w:pPr>
              <w:spacing w:after="0" w:line="259" w:lineRule="auto"/>
              <w:ind w:left="26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Meta a cumprir </w:t>
            </w:r>
          </w:p>
        </w:tc>
        <w:tc>
          <w:tcPr>
            <w:tcW w:w="7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1EA" w:rsidRPr="00273C1C" w:rsidRDefault="00397263">
            <w:pPr>
              <w:spacing w:after="0" w:line="259" w:lineRule="auto"/>
              <w:ind w:left="6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99,0% das solicitações de serviço realizadas </w:t>
            </w:r>
          </w:p>
        </w:tc>
      </w:tr>
      <w:tr w:rsidR="002321EA" w:rsidRPr="00213842">
        <w:trPr>
          <w:trHeight w:val="1565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321EA" w:rsidRPr="00273C1C" w:rsidRDefault="00397263">
            <w:pPr>
              <w:spacing w:after="0" w:line="259" w:lineRule="auto"/>
              <w:ind w:left="23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Instrumento de medição </w:t>
            </w:r>
          </w:p>
        </w:tc>
        <w:tc>
          <w:tcPr>
            <w:tcW w:w="7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1EA" w:rsidRPr="00273C1C" w:rsidRDefault="00397263">
            <w:pPr>
              <w:spacing w:after="1" w:line="242" w:lineRule="auto"/>
              <w:ind w:left="6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Solicitação de serviço cancelada pelo USUÁRIO solicitante sem a chegada do VEÍCULO no endereço de origem, se transcorrido mais de:  </w:t>
            </w:r>
          </w:p>
          <w:p w:rsidR="002321EA" w:rsidRPr="00273C1C" w:rsidRDefault="00397263">
            <w:pPr>
              <w:spacing w:after="2" w:line="239" w:lineRule="auto"/>
              <w:ind w:left="60" w:right="26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15 (quinze) minutos após a solicitação do serviço para chamados realizados dentro da Cidade de São Paulo </w:t>
            </w:r>
          </w:p>
          <w:p w:rsidR="002321EA" w:rsidRPr="00273C1C" w:rsidRDefault="00397263">
            <w:pPr>
              <w:spacing w:after="0" w:line="259" w:lineRule="auto"/>
              <w:ind w:left="60" w:right="0" w:firstLine="0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20 (vinte) minutos após a solicitação do serviço para chamados realizados nos demais municípios da RMSP </w:t>
            </w:r>
          </w:p>
        </w:tc>
      </w:tr>
      <w:tr w:rsidR="002321EA" w:rsidRPr="00213842">
        <w:trPr>
          <w:trHeight w:val="283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2321EA" w:rsidRPr="00273C1C" w:rsidRDefault="00397263">
            <w:pPr>
              <w:spacing w:after="0" w:line="259" w:lineRule="auto"/>
              <w:ind w:left="152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Forma de acompanhamento </w:t>
            </w:r>
          </w:p>
        </w:tc>
        <w:tc>
          <w:tcPr>
            <w:tcW w:w="7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1EA" w:rsidRPr="00273C1C" w:rsidRDefault="00397263">
            <w:pPr>
              <w:spacing w:after="0" w:line="259" w:lineRule="auto"/>
              <w:ind w:left="6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Pelo sistema e relatórios disponibilizados pela CONTRATADA </w:t>
            </w:r>
          </w:p>
        </w:tc>
      </w:tr>
      <w:tr w:rsidR="002321EA" w:rsidRPr="00213842">
        <w:trPr>
          <w:trHeight w:val="284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2321EA" w:rsidRPr="00273C1C" w:rsidRDefault="00397263">
            <w:pPr>
              <w:spacing w:after="0" w:line="259" w:lineRule="auto"/>
              <w:ind w:left="23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Periodicidade </w:t>
            </w:r>
          </w:p>
        </w:tc>
        <w:tc>
          <w:tcPr>
            <w:tcW w:w="7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1EA" w:rsidRPr="00273C1C" w:rsidRDefault="00397263">
            <w:pPr>
              <w:spacing w:after="0" w:line="259" w:lineRule="auto"/>
              <w:ind w:left="6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Mensal </w:t>
            </w:r>
          </w:p>
        </w:tc>
      </w:tr>
      <w:tr w:rsidR="00273C1C" w:rsidRPr="00213842" w:rsidTr="00CF0764">
        <w:trPr>
          <w:trHeight w:val="1701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vAlign w:val="center"/>
          </w:tcPr>
          <w:p w:rsidR="00273C1C" w:rsidRPr="00273C1C" w:rsidRDefault="00273C1C">
            <w:pPr>
              <w:spacing w:after="0" w:line="259" w:lineRule="auto"/>
              <w:ind w:left="24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Mecanismo de Cálculo </w:t>
            </w:r>
          </w:p>
        </w:tc>
        <w:tc>
          <w:tcPr>
            <w:tcW w:w="701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73C1C" w:rsidRPr="00273C1C" w:rsidRDefault="00273C1C">
            <w:pPr>
              <w:spacing w:after="0" w:line="259" w:lineRule="auto"/>
              <w:ind w:left="6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Será calculado a porcentagem de solicitações de atendimentos que foram canceladas após transcorridos mais de 15 (quinze) ou 20 (vinte) minutos da hora da solicitação do serviço. </w:t>
            </w:r>
          </w:p>
          <w:p w:rsidR="00273C1C" w:rsidRPr="00273C1C" w:rsidRDefault="00273C1C">
            <w:pPr>
              <w:spacing w:after="58" w:line="242" w:lineRule="auto"/>
              <w:ind w:left="6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Os cálculos terão como referência o local de origem das solicitações, se dentro do Município de São Paulo ou nos demais municípios da RMSP. </w:t>
            </w:r>
          </w:p>
          <w:p w:rsidR="00273C1C" w:rsidRPr="00273C1C" w:rsidRDefault="00273C1C">
            <w:pPr>
              <w:spacing w:after="30" w:line="259" w:lineRule="auto"/>
              <w:ind w:left="6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Parâmetro: % de solicitações de atendimento canceladas </w:t>
            </w:r>
          </w:p>
          <w:p w:rsidR="00273C1C" w:rsidRPr="00273C1C" w:rsidRDefault="00273C1C" w:rsidP="00CF0764">
            <w:pPr>
              <w:spacing w:after="0" w:line="259" w:lineRule="auto"/>
              <w:ind w:left="6" w:right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X = (solicitações de atendimentos canceladas / total de atendimentos no mês) * 100 </w:t>
            </w:r>
          </w:p>
        </w:tc>
      </w:tr>
      <w:tr w:rsidR="00273C1C" w:rsidRPr="00213842" w:rsidTr="00CF0764">
        <w:trPr>
          <w:trHeight w:val="275"/>
        </w:trPr>
        <w:tc>
          <w:tcPr>
            <w:tcW w:w="2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273C1C" w:rsidRPr="00273C1C" w:rsidRDefault="00273C1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3C1C" w:rsidRPr="00273C1C" w:rsidRDefault="00273C1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321EA" w:rsidRPr="00213842">
        <w:trPr>
          <w:trHeight w:val="334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2321EA" w:rsidRPr="00273C1C" w:rsidRDefault="00397263">
            <w:pPr>
              <w:spacing w:after="0" w:line="259" w:lineRule="auto"/>
              <w:ind w:left="0" w:right="46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Início da Vigência </w:t>
            </w:r>
          </w:p>
        </w:tc>
        <w:tc>
          <w:tcPr>
            <w:tcW w:w="7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1EA" w:rsidRPr="00273C1C" w:rsidRDefault="00397263">
            <w:pPr>
              <w:spacing w:after="0" w:line="259" w:lineRule="auto"/>
              <w:ind w:left="6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Data de início da vigência do contrato </w:t>
            </w:r>
          </w:p>
        </w:tc>
      </w:tr>
      <w:tr w:rsidR="002321EA" w:rsidRPr="00213842">
        <w:trPr>
          <w:trHeight w:val="3561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321EA" w:rsidRPr="00273C1C" w:rsidRDefault="00397263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Faixas de ajuste no pagamento </w:t>
            </w:r>
          </w:p>
        </w:tc>
        <w:tc>
          <w:tcPr>
            <w:tcW w:w="7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1EA" w:rsidRPr="00273C1C" w:rsidRDefault="00397263">
            <w:pPr>
              <w:spacing w:after="162" w:line="259" w:lineRule="auto"/>
              <w:ind w:left="6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Até 1% de solicitações de atendimentos canceladas – nenhuma dedução </w:t>
            </w:r>
          </w:p>
          <w:p w:rsidR="002321EA" w:rsidRPr="00273C1C" w:rsidRDefault="00397263">
            <w:pPr>
              <w:spacing w:after="268" w:line="259" w:lineRule="auto"/>
              <w:ind w:left="6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Acima de 1% e até 2% de solicitações de atendimentos canceladas – dedução de 1% </w:t>
            </w:r>
          </w:p>
          <w:p w:rsidR="002321EA" w:rsidRPr="00273C1C" w:rsidRDefault="00397263">
            <w:pPr>
              <w:spacing w:after="268" w:line="259" w:lineRule="auto"/>
              <w:ind w:left="6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Acima de 2% e até 3% de solicitações de atendimentos canceladas – dedução de 2% </w:t>
            </w:r>
          </w:p>
          <w:p w:rsidR="002321EA" w:rsidRPr="00273C1C" w:rsidRDefault="00397263">
            <w:pPr>
              <w:spacing w:after="265" w:line="259" w:lineRule="auto"/>
              <w:ind w:left="6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Acima de 3% e até 4% de solicitações de atendimentos canceladas – dedução de 3% </w:t>
            </w:r>
          </w:p>
          <w:p w:rsidR="002321EA" w:rsidRPr="00273C1C" w:rsidRDefault="00397263">
            <w:pPr>
              <w:spacing w:after="273" w:line="259" w:lineRule="auto"/>
              <w:ind w:left="6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Acima de 4% e até 5% de solicitações de atendimentos canceladas – dedução de 4% </w:t>
            </w:r>
          </w:p>
          <w:p w:rsidR="002321EA" w:rsidRPr="00273C1C" w:rsidRDefault="00397263">
            <w:pPr>
              <w:spacing w:after="194" w:line="242" w:lineRule="auto"/>
              <w:ind w:left="6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Acima de 5% de solicitações de atendimentos canceladas – dedução de 5% e possibilidade de aplicação de penalidade administrativa pela Contratante </w:t>
            </w:r>
          </w:p>
          <w:p w:rsidR="002321EA" w:rsidRPr="00273C1C" w:rsidRDefault="00397263">
            <w:pPr>
              <w:spacing w:after="0" w:line="259" w:lineRule="auto"/>
              <w:ind w:left="6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Aplicáveis ao valor mensal da fatura </w:t>
            </w:r>
          </w:p>
        </w:tc>
      </w:tr>
      <w:tr w:rsidR="002321EA" w:rsidRPr="00213842">
        <w:trPr>
          <w:trHeight w:val="544"/>
        </w:trPr>
        <w:tc>
          <w:tcPr>
            <w:tcW w:w="2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321EA" w:rsidRPr="00273C1C" w:rsidRDefault="00397263">
            <w:pPr>
              <w:spacing w:after="0" w:line="259" w:lineRule="auto"/>
              <w:ind w:left="0" w:right="46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Observações </w:t>
            </w:r>
          </w:p>
        </w:tc>
        <w:tc>
          <w:tcPr>
            <w:tcW w:w="7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21EA" w:rsidRPr="00273C1C" w:rsidRDefault="00397263">
            <w:pPr>
              <w:spacing w:after="0" w:line="259" w:lineRule="auto"/>
              <w:ind w:left="6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73C1C">
              <w:rPr>
                <w:rFonts w:ascii="Times New Roman" w:hAnsi="Times New Roman" w:cs="Times New Roman"/>
                <w:szCs w:val="24"/>
              </w:rPr>
              <w:t xml:space="preserve">Em todos os cálculos, deverá ser sempre desprezada a fração, se inferior a meio, e igualada a um, se igual ou superior. </w:t>
            </w:r>
          </w:p>
        </w:tc>
      </w:tr>
    </w:tbl>
    <w:p w:rsidR="002321EA" w:rsidRPr="00213842" w:rsidRDefault="00397263">
      <w:pPr>
        <w:spacing w:after="0" w:line="259" w:lineRule="auto"/>
        <w:ind w:left="0" w:right="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21384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B2A18" w:rsidRPr="00213842" w:rsidRDefault="00EB2A18">
      <w:pPr>
        <w:spacing w:after="0" w:line="259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B2A18" w:rsidRPr="002138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91" w:right="939" w:bottom="1765" w:left="1419" w:header="4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AD0" w:rsidRDefault="00857AD0">
      <w:pPr>
        <w:spacing w:after="0" w:line="240" w:lineRule="auto"/>
      </w:pPr>
      <w:r>
        <w:separator/>
      </w:r>
    </w:p>
  </w:endnote>
  <w:endnote w:type="continuationSeparator" w:id="0">
    <w:p w:rsidR="00857AD0" w:rsidRDefault="00857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0" w:line="259" w:lineRule="auto"/>
      <w:ind w:left="-1419" w:right="1096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page">
                <wp:posOffset>900354</wp:posOffset>
              </wp:positionH>
              <wp:positionV relativeFrom="page">
                <wp:posOffset>9658350</wp:posOffset>
              </wp:positionV>
              <wp:extent cx="6259681" cy="679586"/>
              <wp:effectExtent l="0" t="0" r="0" b="0"/>
              <wp:wrapSquare wrapText="bothSides"/>
              <wp:docPr id="89305" name="Group 893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9681" cy="679586"/>
                        <a:chOff x="690804" y="0"/>
                        <a:chExt cx="6259681" cy="679586"/>
                      </a:xfrm>
                    </wpg:grpSpPr>
                    <wps:wsp>
                      <wps:cNvPr id="89307" name="Rectangle 89307"/>
                      <wps:cNvSpPr/>
                      <wps:spPr>
                        <a:xfrm>
                          <a:off x="690804" y="0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08" name="Rectangle 89308"/>
                      <wps:cNvSpPr/>
                      <wps:spPr>
                        <a:xfrm>
                          <a:off x="6420485" y="528165"/>
                          <a:ext cx="241615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Pág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09" name="Rectangle 89309"/>
                      <wps:cNvSpPr/>
                      <wps:spPr>
                        <a:xfrm>
                          <a:off x="6601841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0" name="Rectangle 89310"/>
                      <wps:cNvSpPr/>
                      <wps:spPr>
                        <a:xfrm>
                          <a:off x="6630797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1" name="Rectangle 89311"/>
                      <wps:cNvSpPr/>
                      <wps:spPr>
                        <a:xfrm>
                          <a:off x="6659753" y="528165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2D4C3F" w:rsidRPr="002D4C3F"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t>32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2" name="Rectangle 89312"/>
                      <wps:cNvSpPr/>
                      <wps:spPr>
                        <a:xfrm>
                          <a:off x="6771006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3" name="Rectangle 89313"/>
                      <wps:cNvSpPr/>
                      <wps:spPr>
                        <a:xfrm>
                          <a:off x="6799961" y="528165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6A3E6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2D4C3F" w:rsidRPr="002D4C3F">
                                <w:rPr>
                                  <w:rFonts w:ascii="Arial" w:eastAsia="Arial" w:hAnsi="Arial" w:cs="Arial"/>
                                  <w:noProof/>
                                  <w:sz w:val="16"/>
                                </w:rPr>
                                <w:t>42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314" name="Rectangle 89314"/>
                      <wps:cNvSpPr/>
                      <wps:spPr>
                        <a:xfrm>
                          <a:off x="6912737" y="528165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89305" o:spid="_x0000_s1028" style="position:absolute;left:0;text-align:left;margin-left:70.9pt;margin-top:760.5pt;width:492.9pt;height:53.5pt;z-index:251655168;mso-position-horizontal-relative:page;mso-position-vertical-relative:page;mso-width-relative:margin;mso-height-relative:margin" coordorigin="6908" coordsize="62596,6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">
              <v:rect id="Rectangle 89307" o:spid="_x0000_s1029" style="position:absolute;left:690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89308" o:spid="_x0000_s1030" style="position:absolute;left:64204;top:5281;width:241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16"/>
                        </w:rPr>
                        <w:t>Pág</w:t>
                      </w:r>
                      <w:proofErr w:type="spellEnd"/>
                    </w:p>
                  </w:txbxContent>
                </v:textbox>
              </v:rect>
              <v:rect id="Rectangle 89309" o:spid="_x0000_s1031" style="position:absolute;left:66018;top:5281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.</w:t>
                      </w:r>
                    </w:p>
                  </w:txbxContent>
                </v:textbox>
              </v:rect>
              <v:rect id="Rectangle 89310" o:spid="_x0000_s1032" style="position:absolute;left:66307;top:5281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89311" o:spid="_x0000_s1033" style="position:absolute;left:66597;top:5281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2D4C3F" w:rsidRPr="002D4C3F"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t>32</w:t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312" o:spid="_x0000_s1034" style="position:absolute;left:67710;top:5281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/</w:t>
                      </w:r>
                    </w:p>
                  </w:txbxContent>
                </v:textbox>
              </v:rect>
              <v:rect id="Rectangle 89313" o:spid="_x0000_s1035" style="position:absolute;left:67999;top:5281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" filled="f" stroked="f">
                <v:textbox inset="0,0,0,0">
                  <w:txbxContent>
                    <w:p w:rsidR="00213842" w:rsidRDefault="006A3E6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2D4C3F" w:rsidRPr="002D4C3F">
                          <w:rPr>
                            <w:rFonts w:ascii="Arial" w:eastAsia="Arial" w:hAnsi="Arial" w:cs="Arial"/>
                            <w:noProof/>
                            <w:sz w:val="16"/>
                          </w:rPr>
                          <w:t>42</w:t>
                        </w:r>
                      </w:fldSimple>
                    </w:p>
                  </w:txbxContent>
                </v:textbox>
              </v:rect>
              <v:rect id="Rectangle 89314" o:spid="_x0000_s1036" style="position:absolute;left:69127;top:5281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0" w:line="259" w:lineRule="auto"/>
      <w:ind w:left="-1419" w:right="1096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900354</wp:posOffset>
              </wp:positionH>
              <wp:positionV relativeFrom="page">
                <wp:posOffset>9658350</wp:posOffset>
              </wp:positionV>
              <wp:extent cx="5983838" cy="667394"/>
              <wp:effectExtent l="0" t="0" r="0" b="0"/>
              <wp:wrapSquare wrapText="bothSides"/>
              <wp:docPr id="89276" name="Group 892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83838" cy="667394"/>
                        <a:chOff x="709854" y="0"/>
                        <a:chExt cx="5983838" cy="667394"/>
                      </a:xfrm>
                    </wpg:grpSpPr>
                    <wps:wsp>
                      <wps:cNvPr id="89278" name="Rectangle 89278"/>
                      <wps:cNvSpPr/>
                      <wps:spPr>
                        <a:xfrm>
                          <a:off x="709854" y="0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79" name="Rectangle 89279"/>
                      <wps:cNvSpPr/>
                      <wps:spPr>
                        <a:xfrm>
                          <a:off x="6163691" y="515973"/>
                          <a:ext cx="241615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Pág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0" name="Rectangle 89280"/>
                      <wps:cNvSpPr/>
                      <wps:spPr>
                        <a:xfrm>
                          <a:off x="6345047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1" name="Rectangle 89281"/>
                      <wps:cNvSpPr/>
                      <wps:spPr>
                        <a:xfrm>
                          <a:off x="6374003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2" name="Rectangle 89282"/>
                      <wps:cNvSpPr/>
                      <wps:spPr>
                        <a:xfrm>
                          <a:off x="6402959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2D4C3F" w:rsidRPr="002D4C3F">
                              <w:rPr>
                                <w:rFonts w:ascii="Arial" w:eastAsia="Arial" w:hAnsi="Arial" w:cs="Arial"/>
                                <w:noProof/>
                                <w:sz w:val="16"/>
                              </w:rPr>
                              <w:t>33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3" name="Rectangle 89283"/>
                      <wps:cNvSpPr/>
                      <wps:spPr>
                        <a:xfrm>
                          <a:off x="6514211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4" name="Rectangle 89284"/>
                      <wps:cNvSpPr/>
                      <wps:spPr>
                        <a:xfrm>
                          <a:off x="6543168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6A3E6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2D4C3F" w:rsidRPr="002D4C3F">
                                <w:rPr>
                                  <w:rFonts w:ascii="Arial" w:eastAsia="Arial" w:hAnsi="Arial" w:cs="Arial"/>
                                  <w:noProof/>
                                  <w:sz w:val="16"/>
                                </w:rPr>
                                <w:t>42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85" name="Rectangle 89285"/>
                      <wps:cNvSpPr/>
                      <wps:spPr>
                        <a:xfrm>
                          <a:off x="6655944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89276" o:spid="_x0000_s1037" style="position:absolute;left:0;text-align:left;margin-left:70.9pt;margin-top:760.5pt;width:471.15pt;height:52.55pt;z-index:251657216;mso-position-horizontal-relative:page;mso-position-vertical-relative:page;mso-width-relative:margin;mso-height-relative:margin" coordorigin="7098" coordsize="59838,6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">
              <v:rect id="Rectangle 89278" o:spid="_x0000_s1038" style="position:absolute;left:709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89279" o:spid="_x0000_s1039" style="position:absolute;left:61636;top:5159;width:241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16"/>
                        </w:rPr>
                        <w:t>Pág</w:t>
                      </w:r>
                      <w:proofErr w:type="spellEnd"/>
                    </w:p>
                  </w:txbxContent>
                </v:textbox>
              </v:rect>
              <v:rect id="Rectangle 89280" o:spid="_x0000_s1040" style="position:absolute;left:6345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.</w:t>
                      </w:r>
                    </w:p>
                  </w:txbxContent>
                </v:textbox>
              </v:rect>
              <v:rect id="Rectangle 89281" o:spid="_x0000_s1041" style="position:absolute;left:6374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89282" o:spid="_x0000_s1042" style="position:absolute;left:64029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2D4C3F" w:rsidRPr="002D4C3F">
                        <w:rPr>
                          <w:rFonts w:ascii="Arial" w:eastAsia="Arial" w:hAnsi="Arial" w:cs="Arial"/>
                          <w:noProof/>
                          <w:sz w:val="16"/>
                        </w:rPr>
                        <w:t>33</w:t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283" o:spid="_x0000_s1043" style="position:absolute;left:65142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/</w:t>
                      </w:r>
                    </w:p>
                  </w:txbxContent>
                </v:textbox>
              </v:rect>
              <v:rect id="Rectangle 89284" o:spid="_x0000_s1044" style="position:absolute;left:65431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" filled="f" stroked="f">
                <v:textbox inset="0,0,0,0">
                  <w:txbxContent>
                    <w:p w:rsidR="00213842" w:rsidRDefault="006A3E6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2D4C3F" w:rsidRPr="002D4C3F">
                          <w:rPr>
                            <w:rFonts w:ascii="Arial" w:eastAsia="Arial" w:hAnsi="Arial" w:cs="Arial"/>
                            <w:noProof/>
                            <w:sz w:val="16"/>
                          </w:rPr>
                          <w:t>42</w:t>
                        </w:r>
                      </w:fldSimple>
                    </w:p>
                  </w:txbxContent>
                </v:textbox>
              </v:rect>
              <v:rect id="Rectangle 89285" o:spid="_x0000_s1045" style="position:absolute;left:66559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0" w:line="259" w:lineRule="auto"/>
      <w:ind w:left="-1419" w:right="10967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191135</wp:posOffset>
              </wp:positionH>
              <wp:positionV relativeFrom="page">
                <wp:posOffset>9661855</wp:posOffset>
              </wp:positionV>
              <wp:extent cx="7133590" cy="789610"/>
              <wp:effectExtent l="0" t="0" r="0" b="0"/>
              <wp:wrapSquare wrapText="bothSides"/>
              <wp:docPr id="89216" name="Group 892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33590" cy="789610"/>
                        <a:chOff x="0" y="0"/>
                        <a:chExt cx="7133590" cy="789610"/>
                      </a:xfrm>
                    </wpg:grpSpPr>
                    <pic:pic xmlns:pic="http://schemas.openxmlformats.org/drawingml/2006/picture">
                      <pic:nvPicPr>
                        <pic:cNvPr id="89217" name="Picture 8921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14275"/>
                          <a:ext cx="7133590" cy="77533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9218" name="Rectangle 89218"/>
                      <wps:cNvSpPr/>
                      <wps:spPr>
                        <a:xfrm>
                          <a:off x="709854" y="0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19" name="Rectangle 89219"/>
                      <wps:cNvSpPr/>
                      <wps:spPr>
                        <a:xfrm>
                          <a:off x="6163691" y="515973"/>
                          <a:ext cx="241615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Pág</w:t>
                            </w:r>
                            <w:proofErr w:type="spellEnd"/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0" name="Rectangle 89220"/>
                      <wps:cNvSpPr/>
                      <wps:spPr>
                        <a:xfrm>
                          <a:off x="6345047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1" name="Rectangle 89221"/>
                      <wps:cNvSpPr/>
                      <wps:spPr>
                        <a:xfrm>
                          <a:off x="6374003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2" name="Rectangle 89222"/>
                      <wps:cNvSpPr/>
                      <wps:spPr>
                        <a:xfrm>
                          <a:off x="6402959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11</w:t>
                            </w: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3" name="Rectangle 89223"/>
                      <wps:cNvSpPr/>
                      <wps:spPr>
                        <a:xfrm>
                          <a:off x="6514211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4" name="Rectangle 89224"/>
                      <wps:cNvSpPr/>
                      <wps:spPr>
                        <a:xfrm>
                          <a:off x="6543168" y="515973"/>
                          <a:ext cx="150524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6A3E6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fldSimple w:instr=" NUMPAGES   \* MERGEFORMAT ">
                              <w:r w:rsidR="00213842"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61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9225" name="Rectangle 89225"/>
                      <wps:cNvSpPr/>
                      <wps:spPr>
                        <a:xfrm>
                          <a:off x="6655944" y="515973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213842" w:rsidRDefault="0021384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89216" o:spid="_x0000_s1046" style="position:absolute;left:0;text-align:left;margin-left:15.05pt;margin-top:760.8pt;width:561.7pt;height:62.15pt;z-index:251659264;mso-position-horizontal-relative:page;mso-position-vertical-relative:page" coordsize="71335,789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9217" o:spid="_x0000_s1047" type="#_x0000_t75" style="position:absolute;top:142;width:71335;height:77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">
                <v:imagedata r:id="rId2" o:title=""/>
              </v:shape>
              <v:rect id="Rectangle 89218" o:spid="_x0000_s1048" style="position:absolute;left:7098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89219" o:spid="_x0000_s1049" style="position:absolute;left:61636;top:5159;width:241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proofErr w:type="spellStart"/>
                      <w:r>
                        <w:rPr>
                          <w:rFonts w:ascii="Arial" w:eastAsia="Arial" w:hAnsi="Arial" w:cs="Arial"/>
                          <w:sz w:val="16"/>
                        </w:rPr>
                        <w:t>Pág</w:t>
                      </w:r>
                      <w:proofErr w:type="spellEnd"/>
                    </w:p>
                  </w:txbxContent>
                </v:textbox>
              </v:rect>
              <v:rect id="Rectangle 89220" o:spid="_x0000_s1050" style="position:absolute;left:6345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.</w:t>
                      </w:r>
                    </w:p>
                  </w:txbxContent>
                </v:textbox>
              </v:rect>
              <v:rect id="Rectangle 89221" o:spid="_x0000_s1051" style="position:absolute;left:63740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89222" o:spid="_x0000_s1052" style="position:absolute;left:64029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t>11</w:t>
                      </w:r>
                      <w:r>
                        <w:rPr>
                          <w:rFonts w:ascii="Arial" w:eastAsia="Arial" w:hAnsi="Arial" w:cs="Arial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89223" o:spid="_x0000_s1053" style="position:absolute;left:65142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>/</w:t>
                      </w:r>
                    </w:p>
                  </w:txbxContent>
                </v:textbox>
              </v:rect>
              <v:rect id="Rectangle 89224" o:spid="_x0000_s1054" style="position:absolute;left:65431;top:5159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" filled="f" stroked="f">
                <v:textbox inset="0,0,0,0">
                  <w:txbxContent>
                    <w:p w:rsidR="00213842" w:rsidRDefault="006A3E6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fldSimple w:instr=" NUMPAGES   \* MERGEFORMAT ">
                        <w:r w:rsidR="00213842">
                          <w:rPr>
                            <w:rFonts w:ascii="Arial" w:eastAsia="Arial" w:hAnsi="Arial" w:cs="Arial"/>
                            <w:sz w:val="16"/>
                          </w:rPr>
                          <w:t>61</w:t>
                        </w:r>
                      </w:fldSimple>
                    </w:p>
                  </w:txbxContent>
                </v:textbox>
              </v:rect>
              <v:rect id="Rectangle 89225" o:spid="_x0000_s1055" style="position:absolute;left:66559;top:5159;width:37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" filled="f" stroked="f">
                <v:textbox inset="0,0,0,0">
                  <w:txbxContent>
                    <w:p w:rsidR="00213842" w:rsidRDefault="0021384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Arial" w:eastAsia="Arial" w:hAnsi="Arial" w:cs="Arial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AD0" w:rsidRDefault="00857AD0">
      <w:pPr>
        <w:spacing w:after="0" w:line="240" w:lineRule="auto"/>
      </w:pPr>
      <w:r>
        <w:separator/>
      </w:r>
    </w:p>
  </w:footnote>
  <w:footnote w:type="continuationSeparator" w:id="0">
    <w:p w:rsidR="00857AD0" w:rsidRDefault="00857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 w:rsidP="00EB2A18">
    <w:pPr>
      <w:pStyle w:val="Cabealho"/>
      <w:ind w:hanging="567"/>
      <w:rPr>
        <w:rFonts w:ascii="Verdana" w:hAnsi="Verdana" w:cs="Tahoma"/>
        <w:noProof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1070610</wp:posOffset>
              </wp:positionH>
              <wp:positionV relativeFrom="paragraph">
                <wp:posOffset>355599</wp:posOffset>
              </wp:positionV>
              <wp:extent cx="4243705" cy="752475"/>
              <wp:effectExtent l="0" t="0" r="4445" b="952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43705" cy="752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3842" w:rsidRPr="003F60FE" w:rsidRDefault="00213842" w:rsidP="00EB2A18">
                          <w:pPr>
                            <w:pStyle w:val="Ttulo1"/>
                            <w:spacing w:line="240" w:lineRule="auto"/>
                            <w:ind w:right="638"/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3F60F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CONSELHO REGIONAL DOS REPRESENTANTES COMERCIAIS NO ESTADO DE SÃO PAULO</w:t>
                          </w:r>
                        </w:p>
                        <w:p w:rsidR="00213842" w:rsidRPr="003F60FE" w:rsidRDefault="00213842" w:rsidP="00EB2A18">
                          <w:pPr>
                            <w:jc w:val="center"/>
                            <w:rPr>
                              <w:szCs w:val="24"/>
                            </w:rPr>
                          </w:pPr>
                          <w:r w:rsidRPr="003F60FE">
                            <w:rPr>
                              <w:szCs w:val="24"/>
                            </w:rPr>
                            <w:t>CORE-SP</w:t>
                          </w: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3" o:spid="_x0000_s1026" style="position:absolute;left:0;text-align:left;margin-left:84.3pt;margin-top:28pt;width:334.15pt;height:5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" stroked="f">
              <v:textbox>
                <w:txbxContent>
                  <w:p w:rsidR="00213842" w:rsidRPr="003F60FE" w:rsidRDefault="00213842" w:rsidP="00EB2A18">
                    <w:pPr>
                      <w:pStyle w:val="Ttulo1"/>
                      <w:spacing w:line="240" w:lineRule="auto"/>
                      <w:ind w:right="638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F60FE">
                      <w:rPr>
                        <w:rFonts w:ascii="Times New Roman" w:hAnsi="Times New Roman"/>
                        <w:sz w:val="24"/>
                        <w:szCs w:val="24"/>
                      </w:rPr>
                      <w:t>CONSELHO REGIONAL DOS REPRESENTANTES COMERCIAIS NO ESTADO DE SÃO PAULO</w:t>
                    </w:r>
                  </w:p>
                  <w:p w:rsidR="00213842" w:rsidRPr="003F60FE" w:rsidRDefault="00213842" w:rsidP="00EB2A18">
                    <w:pPr>
                      <w:jc w:val="center"/>
                      <w:rPr>
                        <w:szCs w:val="24"/>
                      </w:rPr>
                    </w:pPr>
                    <w:r w:rsidRPr="003F60FE">
                      <w:rPr>
                        <w:szCs w:val="24"/>
                      </w:rPr>
                      <w:t>CORE-SP</w:t>
                    </w: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rect>
          </w:pict>
        </mc:Fallback>
      </mc:AlternateContent>
    </w:r>
    <w:bookmarkStart w:id="1" w:name="_Hlk76480301"/>
    <w:r>
      <w:rPr>
        <w:noProof/>
      </w:rPr>
      <w:drawing>
        <wp:inline distT="0" distB="0" distL="0" distR="0">
          <wp:extent cx="962025" cy="952500"/>
          <wp:effectExtent l="0" t="0" r="9525" b="0"/>
          <wp:docPr id="2" name="Imagem 2" descr="http://www2.planalto.gov.br/banco-de-imagens/presidencia/simbolos-nacionais/brasao/armas-da-republica-gif-951kb/@@download/f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http://www2.planalto.gov.br/banco-de-imagens/presidencia/simbolos-nacionais/brasao/armas-da-republica-gif-951kb/@@download/f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213842" w:rsidRPr="00EB2A18" w:rsidRDefault="00213842" w:rsidP="00EB2A18">
    <w:pPr>
      <w:pStyle w:val="Cabealho"/>
    </w:pPr>
    <w:r w:rsidRPr="00EB2A18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 w:rsidP="00EB2A18">
    <w:pPr>
      <w:pStyle w:val="Cabealho"/>
      <w:ind w:hanging="567"/>
      <w:rPr>
        <w:rFonts w:ascii="Verdana" w:hAnsi="Verdana" w:cs="Tahoma"/>
        <w:noProof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1070610</wp:posOffset>
              </wp:positionH>
              <wp:positionV relativeFrom="paragraph">
                <wp:posOffset>355599</wp:posOffset>
              </wp:positionV>
              <wp:extent cx="4243705" cy="809625"/>
              <wp:effectExtent l="0" t="0" r="4445" b="9525"/>
              <wp:wrapNone/>
              <wp:docPr id="11" name="Retângul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43705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3842" w:rsidRPr="003F60FE" w:rsidRDefault="00213842" w:rsidP="00EB2A18">
                          <w:pPr>
                            <w:pStyle w:val="Ttulo1"/>
                            <w:spacing w:line="240" w:lineRule="auto"/>
                            <w:ind w:right="638"/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3F60F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CONSELHO REGIONAL DOS REPRESENTANTES COMERCIAIS NO ESTADO DE SÃO PAULO</w:t>
                          </w:r>
                        </w:p>
                        <w:p w:rsidR="00213842" w:rsidRPr="003F60FE" w:rsidRDefault="00213842" w:rsidP="00EB2A18">
                          <w:pPr>
                            <w:jc w:val="center"/>
                            <w:rPr>
                              <w:szCs w:val="24"/>
                            </w:rPr>
                          </w:pPr>
                          <w:r w:rsidRPr="003F60FE">
                            <w:rPr>
                              <w:szCs w:val="24"/>
                            </w:rPr>
                            <w:t>CORE-SP</w:t>
                          </w: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213842" w:rsidRDefault="00213842" w:rsidP="00EB2A18">
                          <w:pPr>
                            <w:pStyle w:val="Corpodetexto"/>
                            <w:spacing w:line="240" w:lineRule="auto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11" o:spid="_x0000_s1027" style="position:absolute;left:0;text-align:left;margin-left:84.3pt;margin-top:28pt;width:334.15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" stroked="f">
              <v:textbox>
                <w:txbxContent>
                  <w:p w:rsidR="00213842" w:rsidRPr="003F60FE" w:rsidRDefault="00213842" w:rsidP="00EB2A18">
                    <w:pPr>
                      <w:pStyle w:val="Ttulo1"/>
                      <w:spacing w:line="240" w:lineRule="auto"/>
                      <w:ind w:right="638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3F60FE">
                      <w:rPr>
                        <w:rFonts w:ascii="Times New Roman" w:hAnsi="Times New Roman"/>
                        <w:sz w:val="24"/>
                        <w:szCs w:val="24"/>
                      </w:rPr>
                      <w:t>CONSELHO REGIONAL DOS REPRESENTANTES COMERCIAIS NO ESTADO DE SÃO PAULO</w:t>
                    </w:r>
                  </w:p>
                  <w:p w:rsidR="00213842" w:rsidRPr="003F60FE" w:rsidRDefault="00213842" w:rsidP="00EB2A18">
                    <w:pPr>
                      <w:jc w:val="center"/>
                      <w:rPr>
                        <w:szCs w:val="24"/>
                      </w:rPr>
                    </w:pPr>
                    <w:r w:rsidRPr="003F60FE">
                      <w:rPr>
                        <w:szCs w:val="24"/>
                      </w:rPr>
                      <w:t>CORE-SP</w:t>
                    </w: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  <w:p w:rsidR="00213842" w:rsidRDefault="00213842" w:rsidP="00EB2A18">
                    <w:pPr>
                      <w:pStyle w:val="Corpodetexto"/>
                      <w:spacing w:line="240" w:lineRule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>
          <wp:extent cx="962025" cy="952500"/>
          <wp:effectExtent l="0" t="0" r="9525" b="0"/>
          <wp:docPr id="7" name="Imagem 7" descr="http://www2.planalto.gov.br/banco-de-imagens/presidencia/simbolos-nacionais/brasao/armas-da-republica-gif-951kb/@@download/f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http://www2.planalto.gov.br/banco-de-imagens/presidencia/simbolos-nacionais/brasao/armas-da-republica-gif-951kb/@@download/f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3842" w:rsidRDefault="00213842">
    <w:pPr>
      <w:spacing w:after="179" w:line="259" w:lineRule="auto"/>
      <w:ind w:left="0" w:right="14" w:firstLine="0"/>
      <w:jc w:val="right"/>
    </w:pPr>
    <w:r>
      <w:rPr>
        <w:b/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842" w:rsidRDefault="00213842">
    <w:pPr>
      <w:spacing w:after="179" w:line="259" w:lineRule="auto"/>
      <w:ind w:left="0" w:right="14" w:firstLine="0"/>
      <w:jc w:val="right"/>
    </w:pPr>
    <w:r>
      <w:rPr>
        <w:noProof/>
      </w:rPr>
      <w:drawing>
        <wp:anchor distT="0" distB="0" distL="114300" distR="114300" simplePos="0" relativeHeight="251653120" behindDoc="0" locked="0" layoutInCell="1" allowOverlap="0">
          <wp:simplePos x="0" y="0"/>
          <wp:positionH relativeFrom="page">
            <wp:posOffset>3343910</wp:posOffset>
          </wp:positionH>
          <wp:positionV relativeFrom="page">
            <wp:posOffset>160020</wp:posOffset>
          </wp:positionV>
          <wp:extent cx="723900" cy="723900"/>
          <wp:effectExtent l="0" t="0" r="0" b="0"/>
          <wp:wrapSquare wrapText="bothSides"/>
          <wp:docPr id="6" name="Picture 101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9" name="Picture 1010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39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</w:rPr>
      <w:t xml:space="preserve"> </w:t>
    </w:r>
  </w:p>
  <w:p w:rsidR="00213842" w:rsidRDefault="00213842">
    <w:pPr>
      <w:spacing w:after="177" w:line="259" w:lineRule="auto"/>
      <w:ind w:left="3847" w:right="51" w:firstLine="0"/>
      <w:jc w:val="right"/>
    </w:pPr>
    <w:r>
      <w:rPr>
        <w:b/>
        <w:sz w:val="16"/>
      </w:rPr>
      <w:t>FOLHA:</w:t>
    </w:r>
    <w:r>
      <w:rPr>
        <w:sz w:val="16"/>
      </w:rPr>
      <w:t xml:space="preserve"> __________________</w:t>
    </w:r>
    <w:r>
      <w:rPr>
        <w:b/>
        <w:sz w:val="16"/>
      </w:rPr>
      <w:t xml:space="preserve"> </w:t>
    </w:r>
  </w:p>
  <w:p w:rsidR="00213842" w:rsidRDefault="00213842">
    <w:pPr>
      <w:spacing w:after="179" w:line="259" w:lineRule="auto"/>
      <w:ind w:left="3847" w:right="51" w:firstLine="0"/>
      <w:jc w:val="right"/>
    </w:pPr>
    <w:r>
      <w:rPr>
        <w:b/>
        <w:sz w:val="16"/>
      </w:rPr>
      <w:t>PROCESSO:</w:t>
    </w:r>
    <w:r>
      <w:rPr>
        <w:sz w:val="16"/>
      </w:rPr>
      <w:t xml:space="preserve"> _______________ </w:t>
    </w:r>
  </w:p>
  <w:p w:rsidR="00213842" w:rsidRDefault="00213842">
    <w:pPr>
      <w:spacing w:after="372" w:line="259" w:lineRule="auto"/>
      <w:ind w:left="3847" w:right="51" w:firstLine="0"/>
      <w:jc w:val="right"/>
    </w:pPr>
    <w:r>
      <w:rPr>
        <w:b/>
        <w:sz w:val="16"/>
      </w:rPr>
      <w:t>VISTO:</w:t>
    </w:r>
    <w:r>
      <w:rPr>
        <w:sz w:val="16"/>
      </w:rPr>
      <w:t xml:space="preserve"> __________________ </w:t>
    </w:r>
  </w:p>
  <w:p w:rsidR="00213842" w:rsidRDefault="00213842">
    <w:pPr>
      <w:spacing w:after="0" w:line="259" w:lineRule="auto"/>
      <w:ind w:left="0" w:right="336" w:firstLine="0"/>
      <w:jc w:val="center"/>
    </w:pPr>
    <w:r>
      <w:rPr>
        <w:rFonts w:ascii="Arial" w:eastAsia="Arial" w:hAnsi="Arial" w:cs="Arial"/>
        <w:b/>
        <w:sz w:val="24"/>
      </w:rPr>
      <w:t>CONSELHO REGIONAL DE ENFERMAGEM DE SÃO PAULO</w:t>
    </w:r>
    <w:r>
      <w:rPr>
        <w:b/>
        <w:sz w:val="24"/>
        <w:vertAlign w:val="subscrip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3536"/>
    <w:multiLevelType w:val="multilevel"/>
    <w:tmpl w:val="0ABAD8BE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CF76DA"/>
    <w:multiLevelType w:val="multilevel"/>
    <w:tmpl w:val="B68A80C6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Text w:val="%1.%2"/>
      <w:lvlJc w:val="left"/>
      <w:pPr>
        <w:ind w:left="8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Text w:val="%1.%2.%3"/>
      <w:lvlJc w:val="left"/>
      <w:pPr>
        <w:ind w:left="13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14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C246E3"/>
    <w:multiLevelType w:val="hybridMultilevel"/>
    <w:tmpl w:val="8DC68D22"/>
    <w:lvl w:ilvl="0" w:tplc="EF3A3FCA">
      <w:start w:val="11"/>
      <w:numFmt w:val="decimal"/>
      <w:lvlText w:val="%1."/>
      <w:lvlJc w:val="left"/>
      <w:pPr>
        <w:ind w:left="7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381F9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C01C2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F67FA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906B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38A2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060B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8C954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CAFE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2C1E76"/>
    <w:multiLevelType w:val="multilevel"/>
    <w:tmpl w:val="A2DEB460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14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58640C"/>
    <w:multiLevelType w:val="hybridMultilevel"/>
    <w:tmpl w:val="F648A866"/>
    <w:lvl w:ilvl="0" w:tplc="007A8344">
      <w:start w:val="1"/>
      <w:numFmt w:val="lowerLetter"/>
      <w:lvlText w:val="%1)"/>
      <w:lvlJc w:val="left"/>
      <w:pPr>
        <w:ind w:left="1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E62F72">
      <w:start w:val="1"/>
      <w:numFmt w:val="lowerLetter"/>
      <w:lvlText w:val="%2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6A35A4">
      <w:start w:val="1"/>
      <w:numFmt w:val="lowerRoman"/>
      <w:lvlText w:val="%3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BC97D6">
      <w:start w:val="1"/>
      <w:numFmt w:val="decimal"/>
      <w:lvlText w:val="%4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96595A">
      <w:start w:val="1"/>
      <w:numFmt w:val="lowerLetter"/>
      <w:lvlText w:val="%5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7ABF16">
      <w:start w:val="1"/>
      <w:numFmt w:val="lowerRoman"/>
      <w:lvlText w:val="%6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8853FE">
      <w:start w:val="1"/>
      <w:numFmt w:val="decimal"/>
      <w:lvlText w:val="%7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A8AA44">
      <w:start w:val="1"/>
      <w:numFmt w:val="lowerLetter"/>
      <w:lvlText w:val="%8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64FA8C">
      <w:start w:val="1"/>
      <w:numFmt w:val="lowerRoman"/>
      <w:lvlText w:val="%9"/>
      <w:lvlJc w:val="left"/>
      <w:pPr>
        <w:ind w:left="6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FE5700"/>
    <w:multiLevelType w:val="hybridMultilevel"/>
    <w:tmpl w:val="DC1A89D0"/>
    <w:lvl w:ilvl="0" w:tplc="81D8B02C">
      <w:start w:val="1"/>
      <w:numFmt w:val="lowerLetter"/>
      <w:lvlText w:val="%1)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7CF86E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E4589C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9434C2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B0D1AC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5EE8F2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92C586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162334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66B80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3839A1"/>
    <w:multiLevelType w:val="multilevel"/>
    <w:tmpl w:val="46C8C6CC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2D1BBC"/>
    <w:multiLevelType w:val="multilevel"/>
    <w:tmpl w:val="497468FA"/>
    <w:lvl w:ilvl="0">
      <w:start w:val="1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16241D"/>
    <w:multiLevelType w:val="multilevel"/>
    <w:tmpl w:val="6BA4CD00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7E24DB"/>
    <w:multiLevelType w:val="hybridMultilevel"/>
    <w:tmpl w:val="1EC0F968"/>
    <w:lvl w:ilvl="0" w:tplc="A6302EFA">
      <w:start w:val="1"/>
      <w:numFmt w:val="decimal"/>
      <w:lvlText w:val="%1."/>
      <w:lvlJc w:val="left"/>
      <w:pPr>
        <w:ind w:left="69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24FDCA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90D7DA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DAF20C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C2C7D0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6EBD4E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02770A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12F7A4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00EA8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3870A49"/>
    <w:multiLevelType w:val="multilevel"/>
    <w:tmpl w:val="9E7C957E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D26F1B"/>
    <w:multiLevelType w:val="multilevel"/>
    <w:tmpl w:val="6E869312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8953B58"/>
    <w:multiLevelType w:val="multilevel"/>
    <w:tmpl w:val="CB50493A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83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3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."/>
      <w:lvlJc w:val="left"/>
      <w:pPr>
        <w:ind w:left="14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D708CA"/>
    <w:multiLevelType w:val="hybridMultilevel"/>
    <w:tmpl w:val="D848BA96"/>
    <w:lvl w:ilvl="0" w:tplc="895E3D0A">
      <w:start w:val="1"/>
      <w:numFmt w:val="lowerLetter"/>
      <w:lvlText w:val="%1)"/>
      <w:lvlJc w:val="left"/>
      <w:pPr>
        <w:ind w:left="26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B469C0">
      <w:start w:val="1"/>
      <w:numFmt w:val="lowerLetter"/>
      <w:lvlText w:val="%2"/>
      <w:lvlJc w:val="left"/>
      <w:pPr>
        <w:ind w:left="304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CAC0E6">
      <w:start w:val="1"/>
      <w:numFmt w:val="lowerRoman"/>
      <w:lvlText w:val="%3"/>
      <w:lvlJc w:val="left"/>
      <w:pPr>
        <w:ind w:left="37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E28B92">
      <w:start w:val="1"/>
      <w:numFmt w:val="decimal"/>
      <w:lvlText w:val="%4"/>
      <w:lvlJc w:val="left"/>
      <w:pPr>
        <w:ind w:left="44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96250A">
      <w:start w:val="1"/>
      <w:numFmt w:val="lowerLetter"/>
      <w:lvlText w:val="%5"/>
      <w:lvlJc w:val="left"/>
      <w:pPr>
        <w:ind w:left="52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03B5E">
      <w:start w:val="1"/>
      <w:numFmt w:val="lowerRoman"/>
      <w:lvlText w:val="%6"/>
      <w:lvlJc w:val="left"/>
      <w:pPr>
        <w:ind w:left="592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D43A40">
      <w:start w:val="1"/>
      <w:numFmt w:val="decimal"/>
      <w:lvlText w:val="%7"/>
      <w:lvlJc w:val="left"/>
      <w:pPr>
        <w:ind w:left="664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76CC3A">
      <w:start w:val="1"/>
      <w:numFmt w:val="lowerLetter"/>
      <w:lvlText w:val="%8"/>
      <w:lvlJc w:val="left"/>
      <w:pPr>
        <w:ind w:left="73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0A9342">
      <w:start w:val="1"/>
      <w:numFmt w:val="lowerRoman"/>
      <w:lvlText w:val="%9"/>
      <w:lvlJc w:val="left"/>
      <w:pPr>
        <w:ind w:left="80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B2D50E1"/>
    <w:multiLevelType w:val="multilevel"/>
    <w:tmpl w:val="21CA950A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9F9671C"/>
    <w:multiLevelType w:val="multilevel"/>
    <w:tmpl w:val="D2CC7AE6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1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01560D8"/>
    <w:multiLevelType w:val="multilevel"/>
    <w:tmpl w:val="19E0F75A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Text w:val="%1.%2"/>
      <w:lvlJc w:val="left"/>
      <w:pPr>
        <w:ind w:left="7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4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19972D5"/>
    <w:multiLevelType w:val="hybridMultilevel"/>
    <w:tmpl w:val="33E0A50C"/>
    <w:lvl w:ilvl="0" w:tplc="528A0BD2">
      <w:start w:val="1"/>
      <w:numFmt w:val="lowerRoman"/>
      <w:lvlText w:val="%1.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109850">
      <w:start w:val="1"/>
      <w:numFmt w:val="lowerLetter"/>
      <w:lvlText w:val="%2"/>
      <w:lvlJc w:val="left"/>
      <w:pPr>
        <w:ind w:left="24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AA8BAE">
      <w:start w:val="1"/>
      <w:numFmt w:val="lowerRoman"/>
      <w:lvlText w:val="%3"/>
      <w:lvlJc w:val="left"/>
      <w:pPr>
        <w:ind w:left="3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C2CFEE">
      <w:start w:val="1"/>
      <w:numFmt w:val="decimal"/>
      <w:lvlText w:val="%4"/>
      <w:lvlJc w:val="left"/>
      <w:pPr>
        <w:ind w:left="39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465938">
      <w:start w:val="1"/>
      <w:numFmt w:val="lowerLetter"/>
      <w:lvlText w:val="%5"/>
      <w:lvlJc w:val="left"/>
      <w:pPr>
        <w:ind w:left="46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4C499A">
      <w:start w:val="1"/>
      <w:numFmt w:val="lowerRoman"/>
      <w:lvlText w:val="%6"/>
      <w:lvlJc w:val="left"/>
      <w:pPr>
        <w:ind w:left="53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2C091A">
      <w:start w:val="1"/>
      <w:numFmt w:val="decimal"/>
      <w:lvlText w:val="%7"/>
      <w:lvlJc w:val="left"/>
      <w:pPr>
        <w:ind w:left="6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F00CE4">
      <w:start w:val="1"/>
      <w:numFmt w:val="lowerLetter"/>
      <w:lvlText w:val="%8"/>
      <w:lvlJc w:val="left"/>
      <w:pPr>
        <w:ind w:left="6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8A4C20">
      <w:start w:val="1"/>
      <w:numFmt w:val="lowerRoman"/>
      <w:lvlText w:val="%9"/>
      <w:lvlJc w:val="left"/>
      <w:pPr>
        <w:ind w:left="7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3C6932"/>
    <w:multiLevelType w:val="multilevel"/>
    <w:tmpl w:val="DA2C7E04"/>
    <w:lvl w:ilvl="0">
      <w:start w:val="8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BA30E26"/>
    <w:multiLevelType w:val="hybridMultilevel"/>
    <w:tmpl w:val="E8C694D6"/>
    <w:lvl w:ilvl="0" w:tplc="5434AD8C">
      <w:start w:val="1"/>
      <w:numFmt w:val="lowerLetter"/>
      <w:lvlText w:val="%1)"/>
      <w:lvlJc w:val="left"/>
      <w:pPr>
        <w:ind w:left="256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1E6EEA">
      <w:start w:val="1"/>
      <w:numFmt w:val="lowerLetter"/>
      <w:lvlText w:val="%2"/>
      <w:lvlJc w:val="left"/>
      <w:pPr>
        <w:ind w:left="26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1A36DA">
      <w:start w:val="1"/>
      <w:numFmt w:val="lowerRoman"/>
      <w:lvlText w:val="%3"/>
      <w:lvlJc w:val="left"/>
      <w:pPr>
        <w:ind w:left="3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42D206">
      <w:start w:val="1"/>
      <w:numFmt w:val="decimal"/>
      <w:lvlText w:val="%4"/>
      <w:lvlJc w:val="left"/>
      <w:pPr>
        <w:ind w:left="4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AC64E0">
      <w:start w:val="1"/>
      <w:numFmt w:val="lowerLetter"/>
      <w:lvlText w:val="%5"/>
      <w:lvlJc w:val="left"/>
      <w:pPr>
        <w:ind w:left="4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72C018">
      <w:start w:val="1"/>
      <w:numFmt w:val="lowerRoman"/>
      <w:lvlText w:val="%6"/>
      <w:lvlJc w:val="left"/>
      <w:pPr>
        <w:ind w:left="5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507A3A">
      <w:start w:val="1"/>
      <w:numFmt w:val="decimal"/>
      <w:lvlText w:val="%7"/>
      <w:lvlJc w:val="left"/>
      <w:pPr>
        <w:ind w:left="6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1A83E6">
      <w:start w:val="1"/>
      <w:numFmt w:val="lowerLetter"/>
      <w:lvlText w:val="%8"/>
      <w:lvlJc w:val="left"/>
      <w:pPr>
        <w:ind w:left="6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108716">
      <w:start w:val="1"/>
      <w:numFmt w:val="lowerRoman"/>
      <w:lvlText w:val="%9"/>
      <w:lvlJc w:val="left"/>
      <w:pPr>
        <w:ind w:left="7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48856C5"/>
    <w:multiLevelType w:val="hybridMultilevel"/>
    <w:tmpl w:val="0D14F45A"/>
    <w:lvl w:ilvl="0" w:tplc="E1587074">
      <w:start w:val="13"/>
      <w:numFmt w:val="decimal"/>
      <w:lvlText w:val="%1."/>
      <w:lvlJc w:val="left"/>
      <w:pPr>
        <w:ind w:left="7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0488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CA622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50F20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EA52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EEE3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4A31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EEAD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7EE7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48E29CD"/>
    <w:multiLevelType w:val="hybridMultilevel"/>
    <w:tmpl w:val="A9F4728E"/>
    <w:lvl w:ilvl="0" w:tplc="50C887CC">
      <w:start w:val="1"/>
      <w:numFmt w:val="decimal"/>
      <w:lvlText w:val="%1."/>
      <w:lvlJc w:val="left"/>
      <w:pPr>
        <w:ind w:left="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F6084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060B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16CE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08BC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1AA12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20931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D2636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F219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6F0625"/>
    <w:multiLevelType w:val="hybridMultilevel"/>
    <w:tmpl w:val="CF1610EA"/>
    <w:lvl w:ilvl="0" w:tplc="202CA0CA">
      <w:start w:val="1"/>
      <w:numFmt w:val="lowerLetter"/>
      <w:lvlText w:val="%1)"/>
      <w:lvlJc w:val="left"/>
      <w:pPr>
        <w:ind w:left="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922AA6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A50DE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687EFE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88AF90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68CA64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584D14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42EF38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9AC266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D172679"/>
    <w:multiLevelType w:val="hybridMultilevel"/>
    <w:tmpl w:val="4FC21D78"/>
    <w:lvl w:ilvl="0" w:tplc="08E0B806">
      <w:start w:val="1"/>
      <w:numFmt w:val="lowerLetter"/>
      <w:lvlText w:val="%1)"/>
      <w:lvlJc w:val="left"/>
      <w:pPr>
        <w:ind w:left="256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626146">
      <w:start w:val="1"/>
      <w:numFmt w:val="lowerLetter"/>
      <w:lvlText w:val="%2"/>
      <w:lvlJc w:val="left"/>
      <w:pPr>
        <w:ind w:left="26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BE9CBA">
      <w:start w:val="1"/>
      <w:numFmt w:val="lowerRoman"/>
      <w:lvlText w:val="%3"/>
      <w:lvlJc w:val="left"/>
      <w:pPr>
        <w:ind w:left="3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646AFE">
      <w:start w:val="1"/>
      <w:numFmt w:val="decimal"/>
      <w:lvlText w:val="%4"/>
      <w:lvlJc w:val="left"/>
      <w:pPr>
        <w:ind w:left="4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6E6986">
      <w:start w:val="1"/>
      <w:numFmt w:val="lowerLetter"/>
      <w:lvlText w:val="%5"/>
      <w:lvlJc w:val="left"/>
      <w:pPr>
        <w:ind w:left="4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BC482A">
      <w:start w:val="1"/>
      <w:numFmt w:val="lowerRoman"/>
      <w:lvlText w:val="%6"/>
      <w:lvlJc w:val="left"/>
      <w:pPr>
        <w:ind w:left="5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30C220">
      <w:start w:val="1"/>
      <w:numFmt w:val="decimal"/>
      <w:lvlText w:val="%7"/>
      <w:lvlJc w:val="left"/>
      <w:pPr>
        <w:ind w:left="6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4AC272">
      <w:start w:val="1"/>
      <w:numFmt w:val="lowerLetter"/>
      <w:lvlText w:val="%8"/>
      <w:lvlJc w:val="left"/>
      <w:pPr>
        <w:ind w:left="6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1207CA">
      <w:start w:val="1"/>
      <w:numFmt w:val="lowerRoman"/>
      <w:lvlText w:val="%9"/>
      <w:lvlJc w:val="left"/>
      <w:pPr>
        <w:ind w:left="7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15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18"/>
  </w:num>
  <w:num w:numId="10">
    <w:abstractNumId w:val="0"/>
  </w:num>
  <w:num w:numId="11">
    <w:abstractNumId w:val="14"/>
  </w:num>
  <w:num w:numId="12">
    <w:abstractNumId w:val="3"/>
  </w:num>
  <w:num w:numId="13">
    <w:abstractNumId w:val="11"/>
  </w:num>
  <w:num w:numId="14">
    <w:abstractNumId w:val="16"/>
  </w:num>
  <w:num w:numId="15">
    <w:abstractNumId w:val="20"/>
  </w:num>
  <w:num w:numId="16">
    <w:abstractNumId w:val="13"/>
  </w:num>
  <w:num w:numId="17">
    <w:abstractNumId w:val="19"/>
  </w:num>
  <w:num w:numId="18">
    <w:abstractNumId w:val="23"/>
  </w:num>
  <w:num w:numId="19">
    <w:abstractNumId w:val="2"/>
  </w:num>
  <w:num w:numId="20">
    <w:abstractNumId w:val="22"/>
  </w:num>
  <w:num w:numId="21">
    <w:abstractNumId w:val="7"/>
  </w:num>
  <w:num w:numId="22">
    <w:abstractNumId w:val="17"/>
  </w:num>
  <w:num w:numId="23">
    <w:abstractNumId w:val="2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1EA"/>
    <w:rsid w:val="000826E2"/>
    <w:rsid w:val="000A16DF"/>
    <w:rsid w:val="00133997"/>
    <w:rsid w:val="00213842"/>
    <w:rsid w:val="002321EA"/>
    <w:rsid w:val="00273C1C"/>
    <w:rsid w:val="002760B3"/>
    <w:rsid w:val="002D4C3F"/>
    <w:rsid w:val="00310158"/>
    <w:rsid w:val="00397263"/>
    <w:rsid w:val="0040021B"/>
    <w:rsid w:val="00585A28"/>
    <w:rsid w:val="006A3E67"/>
    <w:rsid w:val="00857AD0"/>
    <w:rsid w:val="008A30B6"/>
    <w:rsid w:val="008C1C71"/>
    <w:rsid w:val="00C51C0E"/>
    <w:rsid w:val="00C913C4"/>
    <w:rsid w:val="00CB0F4D"/>
    <w:rsid w:val="00EA12EA"/>
    <w:rsid w:val="00EB2A18"/>
    <w:rsid w:val="00EF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CAF4E9-6227-4A2F-B196-6D72DDD8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58" w:line="271" w:lineRule="auto"/>
      <w:ind w:left="8" w:right="3" w:hanging="8"/>
      <w:jc w:val="both"/>
    </w:pPr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164" w:line="267" w:lineRule="auto"/>
      <w:ind w:left="10" w:right="4" w:hanging="10"/>
      <w:outlineLvl w:val="0"/>
    </w:pPr>
    <w:rPr>
      <w:rFonts w:ascii="Calibri" w:eastAsia="Calibri" w:hAnsi="Calibri" w:cs="Calibri"/>
      <w:b/>
      <w:color w:val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164" w:line="267" w:lineRule="auto"/>
      <w:ind w:left="10" w:right="4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000000"/>
      <w:sz w:val="22"/>
    </w:rPr>
  </w:style>
  <w:style w:type="character" w:customStyle="1" w:styleId="Ttulo2Char">
    <w:name w:val="Título 2 Char"/>
    <w:link w:val="Ttulo2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rsid w:val="008C1C71"/>
    <w:pPr>
      <w:spacing w:after="0" w:line="360" w:lineRule="auto"/>
      <w:ind w:left="0" w:right="0" w:firstLine="0"/>
    </w:pPr>
    <w:rPr>
      <w:rFonts w:ascii="Arial" w:eastAsia="Times New Roman" w:hAnsi="Arial" w:cs="Times New Roman"/>
      <w:b/>
      <w:bCs/>
      <w:color w:val="auto"/>
      <w:sz w:val="28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8C1C71"/>
    <w:rPr>
      <w:rFonts w:ascii="Arial" w:eastAsia="Times New Roman" w:hAnsi="Arial" w:cs="Times New Roman"/>
      <w:b/>
      <w:bCs/>
      <w:sz w:val="28"/>
      <w:szCs w:val="20"/>
      <w:lang w:val="x-none" w:eastAsia="x-none"/>
    </w:rPr>
  </w:style>
  <w:style w:type="paragraph" w:styleId="Cabealho">
    <w:name w:val="header"/>
    <w:basedOn w:val="Normal"/>
    <w:link w:val="CabealhoChar"/>
    <w:unhideWhenUsed/>
    <w:rsid w:val="008C1C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8C1C71"/>
    <w:rPr>
      <w:rFonts w:ascii="Calibri" w:eastAsia="Calibri" w:hAnsi="Calibri" w:cs="Calibri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3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3842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1038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gilberto.biagi</dc:creator>
  <cp:lastModifiedBy>Maike Andre Marques</cp:lastModifiedBy>
  <cp:revision>4</cp:revision>
  <dcterms:created xsi:type="dcterms:W3CDTF">2021-07-13T13:43:00Z</dcterms:created>
  <dcterms:modified xsi:type="dcterms:W3CDTF">2021-07-20T19:32:00Z</dcterms:modified>
</cp:coreProperties>
</file>